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331C" w:rsidRPr="006A4062" w:rsidRDefault="0060331C">
      <w:pPr>
        <w:pStyle w:val="Title"/>
        <w:keepNext w:val="0"/>
        <w:keepLines w:val="0"/>
        <w:widowControl w:val="0"/>
        <w:tabs>
          <w:tab w:val="left" w:pos="0"/>
        </w:tabs>
        <w:spacing w:after="120" w:line="276" w:lineRule="auto"/>
        <w:jc w:val="left"/>
        <w:rPr>
          <w:rFonts w:ascii="Garamond" w:hAnsi="Garamond" w:cs="Garamond"/>
        </w:rPr>
      </w:pPr>
    </w:p>
    <w:p w:rsidR="0060331C" w:rsidRPr="006A4062" w:rsidRDefault="0060331C">
      <w:pPr>
        <w:pStyle w:val="Title"/>
        <w:keepNext w:val="0"/>
        <w:keepLines w:val="0"/>
        <w:widowControl w:val="0"/>
        <w:tabs>
          <w:tab w:val="left" w:pos="0"/>
        </w:tabs>
        <w:spacing w:after="120" w:line="276" w:lineRule="auto"/>
        <w:rPr>
          <w:rFonts w:ascii="Garamond" w:hAnsi="Garamond" w:cs="Garamond"/>
        </w:rPr>
      </w:pPr>
      <w:r w:rsidRPr="006A4062">
        <w:rPr>
          <w:rFonts w:ascii="Garamond" w:hAnsi="Garamond" w:cs="Garamond"/>
          <w:b/>
          <w:bCs/>
          <w:sz w:val="24"/>
          <w:szCs w:val="24"/>
          <w:u w:val="none"/>
        </w:rPr>
        <w:t>U M O W A</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b/>
          <w:bCs/>
        </w:rPr>
        <w:t>O UDZIELANIE ŚWIADCZEŃ ZDROWOTNYCH</w:t>
      </w:r>
    </w:p>
    <w:p w:rsidR="0060331C" w:rsidRPr="006A4062" w:rsidRDefault="0060331C">
      <w:pPr>
        <w:pStyle w:val="normal0"/>
        <w:widowControl w:val="0"/>
        <w:tabs>
          <w:tab w:val="left" w:pos="0"/>
        </w:tabs>
        <w:spacing w:after="120" w:line="276" w:lineRule="auto"/>
        <w:rPr>
          <w:rFonts w:ascii="Garamond" w:hAnsi="Garamond" w:cs="Garamond"/>
        </w:rPr>
      </w:pPr>
    </w:p>
    <w:p w:rsidR="0060331C" w:rsidRPr="006A4062" w:rsidRDefault="0060331C">
      <w:pPr>
        <w:pStyle w:val="normal0"/>
        <w:widowControl w:val="0"/>
        <w:tabs>
          <w:tab w:val="left" w:pos="0"/>
        </w:tabs>
        <w:spacing w:after="120" w:line="276" w:lineRule="auto"/>
        <w:rPr>
          <w:rFonts w:ascii="Garamond" w:hAnsi="Garamond" w:cs="Garamond"/>
        </w:rPr>
      </w:pPr>
      <w:r w:rsidRPr="006A4062">
        <w:rPr>
          <w:rFonts w:ascii="Garamond" w:hAnsi="Garamond" w:cs="Garamond"/>
        </w:rPr>
        <w:t xml:space="preserve">zawarta w dniu </w:t>
      </w:r>
      <w:r>
        <w:rPr>
          <w:rFonts w:ascii="Garamond" w:hAnsi="Garamond" w:cs="Garamond"/>
        </w:rPr>
        <w:t>……………..</w:t>
      </w:r>
      <w:r w:rsidRPr="006A4062">
        <w:rPr>
          <w:rFonts w:ascii="Garamond" w:hAnsi="Garamond" w:cs="Garamond"/>
        </w:rPr>
        <w:t xml:space="preserve"> w Sulęcinie pomiędzy:</w:t>
      </w:r>
    </w:p>
    <w:p w:rsidR="0060331C" w:rsidRPr="006A4062" w:rsidRDefault="0060331C">
      <w:pPr>
        <w:pStyle w:val="normal0"/>
        <w:widowControl w:val="0"/>
        <w:tabs>
          <w:tab w:val="left" w:pos="0"/>
        </w:tabs>
        <w:spacing w:line="276" w:lineRule="auto"/>
        <w:jc w:val="both"/>
        <w:rPr>
          <w:rFonts w:ascii="Garamond" w:hAnsi="Garamond" w:cs="Garamond"/>
        </w:rPr>
      </w:pPr>
      <w:r w:rsidRPr="006A4062">
        <w:rPr>
          <w:rFonts w:ascii="Garamond" w:hAnsi="Garamond" w:cs="Garamond"/>
        </w:rPr>
        <w:t>Samodzielnym Publicznym Zakładem Opieki Zdrowotnej w Sulęcinie z siedzibą przy Witosa 7, 69-200 Sulęcin, wpisanym do rejestru publicznych zakładów opieki zdrowotnej pod numerem 0000012550 przez Sąd Rejonowy w Zielonej Górze, VIII Wydział Gospodarczy KRS reprezentowanym przez</w:t>
      </w:r>
      <w:r>
        <w:rPr>
          <w:rFonts w:ascii="Garamond" w:hAnsi="Garamond" w:cs="Garamond"/>
        </w:rPr>
        <w:t xml:space="preserve"> p.o.</w:t>
      </w:r>
      <w:r w:rsidRPr="006A4062">
        <w:rPr>
          <w:rFonts w:ascii="Garamond" w:hAnsi="Garamond" w:cs="Garamond"/>
        </w:rPr>
        <w:t xml:space="preserve"> Dyrektora </w:t>
      </w:r>
      <w:r>
        <w:rPr>
          <w:rFonts w:ascii="Garamond" w:hAnsi="Garamond" w:cs="Garamond"/>
        </w:rPr>
        <w:t>Helenę Michalak</w:t>
      </w:r>
      <w:r w:rsidRPr="006A4062">
        <w:rPr>
          <w:rFonts w:ascii="Garamond" w:hAnsi="Garamond" w:cs="Garamond"/>
        </w:rPr>
        <w:t xml:space="preserve">,  zwanym w treści umowy </w:t>
      </w:r>
      <w:r w:rsidRPr="006A4062">
        <w:rPr>
          <w:rFonts w:ascii="Garamond" w:hAnsi="Garamond" w:cs="Garamond"/>
          <w:i/>
          <w:iCs/>
        </w:rPr>
        <w:t>„Udzielającym zamówienia”,</w:t>
      </w:r>
      <w:r w:rsidRPr="006A4062">
        <w:rPr>
          <w:rFonts w:ascii="Garamond" w:hAnsi="Garamond" w:cs="Garamond"/>
        </w:rPr>
        <w:t xml:space="preserve"> /u.z./</w:t>
      </w:r>
    </w:p>
    <w:p w:rsidR="0060331C" w:rsidRPr="006A4062" w:rsidRDefault="0060331C">
      <w:pPr>
        <w:pStyle w:val="normal0"/>
        <w:widowControl w:val="0"/>
        <w:tabs>
          <w:tab w:val="left" w:pos="0"/>
        </w:tabs>
        <w:spacing w:line="276" w:lineRule="auto"/>
        <w:rPr>
          <w:rFonts w:ascii="Garamond" w:hAnsi="Garamond" w:cs="Garamond"/>
        </w:rPr>
      </w:pPr>
      <w:r w:rsidRPr="006A4062">
        <w:rPr>
          <w:rFonts w:ascii="Garamond" w:hAnsi="Garamond" w:cs="Garamond"/>
        </w:rPr>
        <w:t>a</w:t>
      </w:r>
    </w:p>
    <w:p w:rsidR="0060331C" w:rsidRPr="006A4062" w:rsidRDefault="0060331C">
      <w:pPr>
        <w:pStyle w:val="normal0"/>
        <w:widowControl w:val="0"/>
        <w:tabs>
          <w:tab w:val="left" w:pos="0"/>
        </w:tabs>
        <w:spacing w:line="276" w:lineRule="auto"/>
        <w:jc w:val="both"/>
        <w:rPr>
          <w:rFonts w:ascii="Garamond" w:hAnsi="Garamond" w:cs="Garamond"/>
        </w:rPr>
      </w:pPr>
      <w:r w:rsidRPr="006A4062">
        <w:rPr>
          <w:rFonts w:ascii="Garamond" w:hAnsi="Garamond" w:cs="Garamond"/>
        </w:rPr>
        <w:t xml:space="preserve">lek. </w:t>
      </w:r>
      <w:r>
        <w:rPr>
          <w:rFonts w:ascii="Garamond" w:hAnsi="Garamond" w:cs="Garamond"/>
        </w:rPr>
        <w:t>…………………</w:t>
      </w:r>
      <w:r w:rsidRPr="006A4062">
        <w:rPr>
          <w:rFonts w:ascii="Garamond" w:hAnsi="Garamond" w:cs="Garamond"/>
        </w:rPr>
        <w:t xml:space="preserve">, prowadzącym działalność gospodarczą pod nazwą: </w:t>
      </w:r>
      <w:r>
        <w:rPr>
          <w:rFonts w:ascii="Garamond" w:hAnsi="Garamond" w:cs="Garamond"/>
        </w:rPr>
        <w:t>…………………..</w:t>
      </w:r>
    </w:p>
    <w:p w:rsidR="0060331C" w:rsidRPr="006A4062" w:rsidRDefault="0060331C">
      <w:pPr>
        <w:pStyle w:val="normal0"/>
        <w:widowControl w:val="0"/>
        <w:tabs>
          <w:tab w:val="left" w:pos="0"/>
        </w:tabs>
        <w:spacing w:line="276" w:lineRule="auto"/>
        <w:jc w:val="both"/>
        <w:rPr>
          <w:rFonts w:ascii="Garamond" w:hAnsi="Garamond" w:cs="Garamond"/>
        </w:rPr>
      </w:pPr>
      <w:r>
        <w:rPr>
          <w:rFonts w:ascii="Garamond" w:hAnsi="Garamond" w:cs="Garamond"/>
        </w:rPr>
        <w:t>………………</w:t>
      </w:r>
      <w:r w:rsidRPr="006A4062">
        <w:rPr>
          <w:rFonts w:ascii="Garamond" w:hAnsi="Garamond" w:cs="Garamond"/>
        </w:rPr>
        <w:t xml:space="preserve">, z siedzibą w </w:t>
      </w:r>
      <w:r>
        <w:rPr>
          <w:rFonts w:ascii="Garamond" w:hAnsi="Garamond" w:cs="Garamond"/>
        </w:rPr>
        <w:t>……….</w:t>
      </w:r>
      <w:r w:rsidRPr="006A4062">
        <w:rPr>
          <w:rFonts w:ascii="Garamond" w:hAnsi="Garamond" w:cs="Garamond"/>
        </w:rPr>
        <w:t xml:space="preserve">, </w:t>
      </w:r>
      <w:r>
        <w:rPr>
          <w:rFonts w:ascii="Garamond" w:hAnsi="Garamond" w:cs="Garamond"/>
        </w:rPr>
        <w:t>…………….</w:t>
      </w:r>
      <w:r w:rsidRPr="006A4062">
        <w:rPr>
          <w:rFonts w:ascii="Garamond" w:hAnsi="Garamond" w:cs="Garamond"/>
        </w:rPr>
        <w:t xml:space="preserve">, NIP: </w:t>
      </w:r>
      <w:r>
        <w:rPr>
          <w:rFonts w:ascii="Garamond" w:hAnsi="Garamond" w:cs="Garamond"/>
        </w:rPr>
        <w:t>……………</w:t>
      </w:r>
      <w:r w:rsidRPr="006A4062">
        <w:rPr>
          <w:rFonts w:ascii="Garamond" w:hAnsi="Garamond" w:cs="Garamond"/>
        </w:rPr>
        <w:t xml:space="preserve">, REGON: </w:t>
      </w:r>
      <w:r>
        <w:rPr>
          <w:rFonts w:ascii="Garamond" w:hAnsi="Garamond" w:cs="Garamond"/>
        </w:rPr>
        <w:t>………….</w:t>
      </w:r>
      <w:r w:rsidRPr="006A4062">
        <w:rPr>
          <w:rFonts w:ascii="Garamond" w:hAnsi="Garamond" w:cs="Garamond"/>
        </w:rPr>
        <w:t>, zwanym dalej „Przyjmującym zamówienie” /p.z./,</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strony zawierają umowę następującej treści:</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1.</w:t>
      </w:r>
    </w:p>
    <w:p w:rsidR="0060331C" w:rsidRPr="006A4062" w:rsidRDefault="0060331C" w:rsidP="007F317F">
      <w:pPr>
        <w:pStyle w:val="CommentText"/>
        <w:jc w:val="both"/>
        <w:rPr>
          <w:rFonts w:ascii="Garamond" w:hAnsi="Garamond" w:cs="Garamond"/>
          <w:sz w:val="24"/>
          <w:szCs w:val="24"/>
        </w:rPr>
      </w:pPr>
      <w:r w:rsidRPr="006A4062">
        <w:rPr>
          <w:rFonts w:ascii="Garamond" w:hAnsi="Garamond" w:cs="Garamond"/>
          <w:sz w:val="24"/>
          <w:szCs w:val="24"/>
        </w:rPr>
        <w:t xml:space="preserve">1. </w:t>
      </w:r>
      <w:r>
        <w:rPr>
          <w:rFonts w:ascii="Garamond" w:hAnsi="Garamond" w:cs="Garamond"/>
          <w:sz w:val="24"/>
          <w:szCs w:val="24"/>
        </w:rPr>
        <w:t xml:space="preserve">Przedmiotem </w:t>
      </w:r>
      <w:r w:rsidRPr="006A4062">
        <w:rPr>
          <w:rFonts w:ascii="Garamond" w:hAnsi="Garamond" w:cs="Garamond"/>
          <w:sz w:val="24"/>
          <w:szCs w:val="24"/>
        </w:rPr>
        <w:t xml:space="preserve">niniejszej umowy </w:t>
      </w:r>
      <w:r>
        <w:rPr>
          <w:rFonts w:ascii="Garamond" w:hAnsi="Garamond" w:cs="Garamond"/>
          <w:sz w:val="24"/>
          <w:szCs w:val="24"/>
        </w:rPr>
        <w:t xml:space="preserve">jest </w:t>
      </w:r>
      <w:r w:rsidRPr="006A4062">
        <w:rPr>
          <w:rFonts w:ascii="Garamond" w:hAnsi="Garamond" w:cs="Garamond"/>
          <w:sz w:val="24"/>
          <w:szCs w:val="24"/>
        </w:rPr>
        <w:t xml:space="preserve"> </w:t>
      </w:r>
      <w:r>
        <w:rPr>
          <w:rFonts w:ascii="Garamond" w:hAnsi="Garamond" w:cs="Garamond"/>
          <w:sz w:val="24"/>
          <w:szCs w:val="24"/>
        </w:rPr>
        <w:t>udzielanie</w:t>
      </w:r>
      <w:r w:rsidRPr="006A4062">
        <w:rPr>
          <w:rFonts w:ascii="Garamond" w:hAnsi="Garamond" w:cs="Garamond"/>
          <w:sz w:val="24"/>
          <w:szCs w:val="24"/>
        </w:rPr>
        <w:t xml:space="preserve"> całodobowych świadczeń zdrowotnych, polegających na dokonywaniu opisów</w:t>
      </w:r>
      <w:r>
        <w:rPr>
          <w:rFonts w:ascii="Garamond" w:hAnsi="Garamond" w:cs="Garamond"/>
          <w:sz w:val="24"/>
          <w:szCs w:val="24"/>
        </w:rPr>
        <w:t xml:space="preserve"> badań tomografii komputerowej (TK),</w:t>
      </w:r>
      <w:r w:rsidRPr="006A4062">
        <w:rPr>
          <w:rFonts w:ascii="Garamond" w:hAnsi="Garamond" w:cs="Garamond"/>
          <w:sz w:val="24"/>
          <w:szCs w:val="24"/>
        </w:rPr>
        <w:t xml:space="preserve"> sporządzaniu wyników badań wykonanych w zakresie diagnostyki obrazowej w Pracowni Tomografii Komputerowej  w Samodzielnym Publicznym Zakładem Opieki Zdrowotnej w Sulęcinie</w:t>
      </w:r>
      <w:r w:rsidRPr="006A4062">
        <w:rPr>
          <w:rFonts w:ascii="Garamond" w:hAnsi="Garamond" w:cs="Garamond"/>
        </w:rPr>
        <w:t>.</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Udzielający zamówienia zleca, a Przyjmujący zamówienie zobowiązuje się do udzielania  świadczeń zdrowotnych z zakresu Diagnostyki Obrazowej,  prowadząc zdalną ocenę i opisy badań poprzez sieć Internet.</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3.W przypadku:</w:t>
      </w:r>
    </w:p>
    <w:p w:rsidR="0060331C" w:rsidRPr="006A4062" w:rsidRDefault="0060331C">
      <w:pPr>
        <w:pStyle w:val="normal0"/>
        <w:widowControl w:val="0"/>
        <w:numPr>
          <w:ilvl w:val="0"/>
          <w:numId w:val="1"/>
        </w:numPr>
        <w:tabs>
          <w:tab w:val="left" w:pos="0"/>
        </w:tabs>
        <w:spacing w:after="120" w:line="276" w:lineRule="auto"/>
        <w:ind w:hanging="360"/>
        <w:jc w:val="both"/>
        <w:rPr>
          <w:rFonts w:ascii="Garamond" w:hAnsi="Garamond" w:cs="Garamond"/>
        </w:rPr>
      </w:pPr>
      <w:r w:rsidRPr="006A4062">
        <w:rPr>
          <w:rFonts w:ascii="Garamond" w:hAnsi="Garamond" w:cs="Garamond"/>
        </w:rPr>
        <w:t>ambulatoryjnych świadczeń zdrowotnych -  Przyjmujący zamówienie wykonuje świadczenia zdrowotne wg harmonogramu określonego w załączniku nr 1 do niniejszej umowy:</w:t>
      </w:r>
    </w:p>
    <w:p w:rsidR="0060331C" w:rsidRPr="006A4062" w:rsidRDefault="0060331C">
      <w:pPr>
        <w:pStyle w:val="normal0"/>
        <w:widowControl w:val="0"/>
        <w:numPr>
          <w:ilvl w:val="0"/>
          <w:numId w:val="1"/>
        </w:numPr>
        <w:tabs>
          <w:tab w:val="left" w:pos="0"/>
        </w:tabs>
        <w:spacing w:after="120" w:line="276" w:lineRule="auto"/>
        <w:ind w:hanging="360"/>
        <w:jc w:val="both"/>
        <w:rPr>
          <w:rFonts w:ascii="Garamond" w:hAnsi="Garamond" w:cs="Garamond"/>
        </w:rPr>
      </w:pPr>
      <w:r w:rsidRPr="006A4062">
        <w:rPr>
          <w:rFonts w:ascii="Garamond" w:hAnsi="Garamond" w:cs="Garamond"/>
        </w:rPr>
        <w:t xml:space="preserve">świadczeń zdrowotnych realizowanych na zasadach  gotowości dyżurowej  Przyjmujący zamówienie wykonuje świadczenia zdrowotne na podstawie opracowanego przez siebie lub osobę przez niego upoważnioną, oraz zaakceptowanego przez Udzielającego zamówienie miesięcznego harmonogramu. </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4. Harmonogram obejmujący realizację świadczeń na zasadach gotowości dyżurowej  sporządzany jest na podstawie przedkładanego przez Udzielającego zamówienie i aktualizowanego na bieżąco imiennego zestawienia personelu medycznego wykonującego świadczenia objęte umową. Harmonogram udzielania świadczeń przez Przyjmującego zamówienie, opracowywany jest w porozumieniu z pozostałymi realizatorami świadczeń zdrowotnych z tego samego zakresu.</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xml:space="preserve">5. Harmonogram na dany miesiąc przedkładany jest Udzielającemu zamówienie do akceptacji najpóźniej do dnia 25 miesiąca poprzedniego. </w:t>
      </w:r>
    </w:p>
    <w:p w:rsidR="0060331C" w:rsidRPr="006A4062" w:rsidRDefault="0060331C">
      <w:pPr>
        <w:pStyle w:val="normal0"/>
        <w:widowControl w:val="0"/>
        <w:tabs>
          <w:tab w:val="left" w:pos="0"/>
          <w:tab w:val="left" w:pos="426"/>
        </w:tabs>
        <w:spacing w:after="120" w:line="276" w:lineRule="auto"/>
        <w:jc w:val="both"/>
        <w:rPr>
          <w:rFonts w:ascii="Garamond" w:hAnsi="Garamond" w:cs="Garamond"/>
        </w:rPr>
      </w:pPr>
      <w:r w:rsidRPr="006A4062">
        <w:rPr>
          <w:rFonts w:ascii="Garamond" w:hAnsi="Garamond" w:cs="Garamond"/>
        </w:rPr>
        <w:t>6. Strony oświadczają, że dokumentacja medyczna sporządzana w ramach niniejszej umowy, w tym wszelkie dane podlegają ochronie zgodnie z zapisami rozporządzeń w sprawie zasad prowadzenia i rodzajów dokumentacji medycznej oraz ustawy o ochronie danych osobowych. Strony oświadczają, że zarówno dokumentacja, jak i dane będą podlegały wszelkim rygorom, co do zasad ich przechowywania i w szczególności rygorów ich udostępniania.</w:t>
      </w:r>
    </w:p>
    <w:p w:rsidR="0060331C" w:rsidRPr="006A4062" w:rsidRDefault="0060331C">
      <w:pPr>
        <w:pStyle w:val="normal0"/>
        <w:widowControl w:val="0"/>
        <w:tabs>
          <w:tab w:val="left" w:pos="0"/>
          <w:tab w:val="left" w:pos="426"/>
        </w:tabs>
        <w:spacing w:after="120" w:line="276" w:lineRule="auto"/>
        <w:jc w:val="both"/>
        <w:rPr>
          <w:rFonts w:ascii="Garamond" w:hAnsi="Garamond" w:cs="Garamond"/>
        </w:rPr>
      </w:pPr>
      <w:r w:rsidRPr="006A4062">
        <w:rPr>
          <w:rFonts w:ascii="Garamond" w:hAnsi="Garamond" w:cs="Garamond"/>
        </w:rPr>
        <w:t>7. Przyjmujący zamówienie na żądanie Udzielającego zamówienia przekazuje mu oryginały wyników z wykonanych opisów, opatrzone pieczęcią i podpisem Przyjmującego zamówienie w formie przesyłki kurierskiej w terminie ustalonym. Koszty przesyłki ponosi Udzielający zamówienia.</w:t>
      </w:r>
    </w:p>
    <w:p w:rsidR="0060331C" w:rsidRPr="006A4062" w:rsidRDefault="0060331C">
      <w:pPr>
        <w:pStyle w:val="normal0"/>
        <w:widowControl w:val="0"/>
        <w:tabs>
          <w:tab w:val="left" w:pos="0"/>
          <w:tab w:val="left" w:pos="426"/>
        </w:tabs>
        <w:spacing w:after="120" w:line="276" w:lineRule="auto"/>
        <w:jc w:val="center"/>
        <w:rPr>
          <w:rFonts w:ascii="Garamond" w:hAnsi="Garamond" w:cs="Garamond"/>
        </w:rPr>
      </w:pPr>
      <w:r w:rsidRPr="006A4062">
        <w:rPr>
          <w:rFonts w:ascii="Garamond" w:hAnsi="Garamond" w:cs="Garamond"/>
        </w:rPr>
        <w:t>§2.</w:t>
      </w:r>
    </w:p>
    <w:p w:rsidR="0060331C" w:rsidRPr="006A4062" w:rsidRDefault="0060331C">
      <w:pPr>
        <w:pStyle w:val="normal0"/>
        <w:widowControl w:val="0"/>
        <w:tabs>
          <w:tab w:val="left" w:pos="0"/>
        </w:tabs>
        <w:spacing w:after="120" w:line="276" w:lineRule="auto"/>
        <w:ind w:left="142"/>
        <w:jc w:val="both"/>
        <w:rPr>
          <w:rFonts w:ascii="Garamond" w:hAnsi="Garamond" w:cs="Garamond"/>
        </w:rPr>
      </w:pPr>
      <w:r w:rsidRPr="006A4062">
        <w:rPr>
          <w:rFonts w:ascii="Garamond" w:hAnsi="Garamond" w:cs="Garamond"/>
        </w:rPr>
        <w:t>1. P.z. oświadcza, iż do wykonywania przedmiotu umowy:</w:t>
      </w:r>
    </w:p>
    <w:p w:rsidR="0060331C" w:rsidRPr="006A4062" w:rsidRDefault="0060331C">
      <w:pPr>
        <w:pStyle w:val="normal0"/>
        <w:widowControl w:val="0"/>
        <w:numPr>
          <w:ilvl w:val="0"/>
          <w:numId w:val="2"/>
        </w:numPr>
        <w:tabs>
          <w:tab w:val="left" w:pos="0"/>
        </w:tabs>
        <w:spacing w:after="120" w:line="276" w:lineRule="auto"/>
        <w:ind w:left="142"/>
        <w:jc w:val="both"/>
        <w:rPr>
          <w:rFonts w:ascii="Garamond" w:hAnsi="Garamond" w:cs="Garamond"/>
        </w:rPr>
      </w:pPr>
      <w:r w:rsidRPr="006A4062">
        <w:rPr>
          <w:rFonts w:ascii="Garamond" w:hAnsi="Garamond" w:cs="Garamond"/>
        </w:rPr>
        <w:t xml:space="preserve"> posiada odpowiednie kwalifikacje, zgodnie z powszechnie obowiązującymi przepisami prawa oraz odpowiednie przygotowanie i doświadczenie, </w:t>
      </w:r>
    </w:p>
    <w:p w:rsidR="0060331C" w:rsidRPr="006A4062" w:rsidRDefault="0060331C">
      <w:pPr>
        <w:pStyle w:val="normal0"/>
        <w:widowControl w:val="0"/>
        <w:numPr>
          <w:ilvl w:val="0"/>
          <w:numId w:val="2"/>
        </w:numPr>
        <w:spacing w:line="276" w:lineRule="auto"/>
        <w:ind w:left="142"/>
        <w:jc w:val="both"/>
        <w:rPr>
          <w:rFonts w:ascii="Garamond" w:hAnsi="Garamond" w:cs="Garamond"/>
        </w:rPr>
      </w:pPr>
      <w:r w:rsidRPr="006A4062">
        <w:rPr>
          <w:rFonts w:ascii="Garamond" w:hAnsi="Garamond" w:cs="Garamond"/>
        </w:rPr>
        <w:t>dysponuje sprzętem  odpowiednim do oceny badań Tomografii Komputerowej</w:t>
      </w:r>
      <w:r>
        <w:rPr>
          <w:rFonts w:ascii="Garamond" w:hAnsi="Garamond" w:cs="Garamond"/>
        </w:rPr>
        <w:t xml:space="preserve"> </w:t>
      </w:r>
      <w:r w:rsidRPr="006A4062">
        <w:rPr>
          <w:rFonts w:ascii="Garamond" w:hAnsi="Garamond" w:cs="Garamond"/>
        </w:rPr>
        <w:t>w tym stacją opisową (z możliwością wykonania rekonstrukcji MPR, VRT, MIP), spełniającym wszelkie wymagania i normy określone w przepisach odrębnych oraz posiadającym niezbędne certyfikaty.</w:t>
      </w:r>
    </w:p>
    <w:p w:rsidR="0060331C" w:rsidRPr="006A4062" w:rsidRDefault="0060331C" w:rsidP="00B06159">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W zakresie określonym w § 1 - p.z. zobowiązany jest do współpracy z Kierownikiem Pracowni z zakresu badań będących przedmiotem umowy.</w:t>
      </w:r>
    </w:p>
    <w:p w:rsidR="0060331C" w:rsidRPr="006A4062" w:rsidRDefault="0060331C">
      <w:pPr>
        <w:pStyle w:val="normal0"/>
        <w:widowControl w:val="0"/>
        <w:tabs>
          <w:tab w:val="left" w:pos="0"/>
          <w:tab w:val="left" w:pos="360"/>
        </w:tabs>
        <w:spacing w:after="120" w:line="276" w:lineRule="auto"/>
        <w:jc w:val="center"/>
        <w:rPr>
          <w:rFonts w:ascii="Garamond" w:hAnsi="Garamond" w:cs="Garamond"/>
        </w:rPr>
      </w:pPr>
      <w:r w:rsidRPr="006A4062">
        <w:rPr>
          <w:rFonts w:ascii="Garamond" w:hAnsi="Garamond" w:cs="Garamond"/>
        </w:rPr>
        <w:t>§ 3.</w:t>
      </w:r>
    </w:p>
    <w:p w:rsidR="0060331C" w:rsidRPr="006A4062" w:rsidRDefault="0060331C">
      <w:pPr>
        <w:pStyle w:val="normal0"/>
        <w:widowControl w:val="0"/>
        <w:tabs>
          <w:tab w:val="left" w:pos="0"/>
        </w:tabs>
        <w:spacing w:after="120" w:line="276" w:lineRule="auto"/>
        <w:ind w:left="142"/>
        <w:jc w:val="both"/>
        <w:rPr>
          <w:rFonts w:ascii="Garamond" w:hAnsi="Garamond" w:cs="Garamond"/>
        </w:rPr>
      </w:pPr>
      <w:r w:rsidRPr="006A4062">
        <w:rPr>
          <w:rFonts w:ascii="Garamond" w:hAnsi="Garamond" w:cs="Garamond"/>
        </w:rPr>
        <w:t>1. Pliki badania przesyłane będą Przyjmującemu zamówienie drogą elektroniczną, za pośrednictwem serwera Udzielającego zamówienie, z użyciem szyfrowanego łącza tunelowego VPN, zgodnego ze standardem obrazów radiologicznych DICOM 3.0. - pod adres sieciowy wskazany przez Przyjmującego zamówienie. Po zawarciu niniejszej umowy strony wymienią się - danymi elektronicznymi niezbędnymi do prawidłowego utworzenia szyfrowanego łącza tunelowego. Przyjmujący zamówienie poprzez sieć Internet łącząc się z systemem informatycznym Udzielającego zamówienie umieszcza opis badania w systemie HI</w:t>
      </w:r>
      <w:r>
        <w:rPr>
          <w:rFonts w:ascii="Garamond" w:hAnsi="Garamond" w:cs="Garamond"/>
        </w:rPr>
        <w:t>S/RIS SPZOZ w Sulęcinie (ESKULAP)</w:t>
      </w:r>
      <w:r w:rsidRPr="006A4062">
        <w:rPr>
          <w:rFonts w:ascii="Garamond" w:hAnsi="Garamond" w:cs="Garamond"/>
        </w:rPr>
        <w:t>.</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Przyjmujący zamówienie zobowiązuje się do wykonania i dostarczenia Udzielającemu zamówienia opisów badań w terminie do 48 godzin od czasu pozostawienia ich do dyspozycji Przyjmującego zamówienie (tryb planowy), w sposób wskazany w ust.1. W przypadku nagłej potrzeby uzasadnionej stanem zdrowia pacjenta Przyjmujący zamówienie wykona i dostarczy odpis badań w terminie do 60 minut (tryb pilny) od momentu pozostawienia do jego dyspozycji niezbędnych plików (w sposób wskazany w ust.1), pod warunkiem wcześniejszego, telefonicznego poinformowania go przez Udzielającego zamówienie (na wskazany przez Przyjmującego zamówienie numer telefonu wymieniony w harmonogramie) o takim zleceniu. Zakończenie wyżej wymienionych trybów realizacji stanowi implementacja opisu badania w systemie HIS/RIS Udzielającego zamówienie.</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3. Przyjmujący zamówienie zobowiązuje się do współpracy i przestrzegania zaleceń w zakresie współpracy o charakterze organizacyjnym i konsultacyjnym wydawanych przez Udzielającego zamówienia.</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4. Pełną odpowiedzialność za ilość, rodzaj, i prawidłowość wykonania badania radiologicznego ponosi Udzielający zamówienie.</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5. P.z. ponosi odpowiedzialność za merytoryczny opis badania TK.</w:t>
      </w:r>
      <w:r>
        <w:rPr>
          <w:rFonts w:ascii="Garamond" w:hAnsi="Garamond" w:cs="Garamond"/>
        </w:rPr>
        <w:t>.</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6. Udzielający zamówienie odpowiada za konfigurację systemu serwera Udzielającego zamówienie, sł</w:t>
      </w:r>
      <w:r>
        <w:rPr>
          <w:rFonts w:ascii="Garamond" w:hAnsi="Garamond" w:cs="Garamond"/>
        </w:rPr>
        <w:t xml:space="preserve">użącego do wysyłania obrazów TK </w:t>
      </w:r>
      <w:r w:rsidRPr="006A4062">
        <w:rPr>
          <w:rFonts w:ascii="Garamond" w:hAnsi="Garamond" w:cs="Garamond"/>
        </w:rPr>
        <w:t>do Przyjmującego zamówienie celem dokonania oceny i opisu wykonywanych badań TK</w:t>
      </w:r>
      <w:r>
        <w:rPr>
          <w:rFonts w:ascii="Garamond" w:hAnsi="Garamond" w:cs="Garamond"/>
        </w:rPr>
        <w:t xml:space="preserve"> </w:t>
      </w:r>
      <w:r w:rsidRPr="006A4062">
        <w:rPr>
          <w:rFonts w:ascii="Garamond" w:hAnsi="Garamond" w:cs="Garamond"/>
        </w:rPr>
        <w:t>oraz zapewnia łącze internetowe po stronie Udzielającego zamówienie</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7. Sprzęt i aparatura służące realizacji umowy i pozostające w siedzibach stron umowy pozostają ich własnością.</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4.</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1. P.z. zobowiązuje się do wykonywania obowiązków określonych niniejszą umową rzetelnie i z zachowaniem należytej staranności wymaganej przy pełnieniu czynności danego rodzaju, a także z wykorzystaniem całej wiedzy osób realizujących świadczenia zdrowotne w jego imieniu, doświadczenia zawodowego oraz znajomości najnowszych osiągnięć medycyny.</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P.z. przy wykonywaniu czynności będących przedmiotem niniejszej umowy przestrzega wszelkich ogólnie obowiązujących przepisów, a w szczególności: ustawa z dnia 15.04.2011 r. o działaln</w:t>
      </w:r>
      <w:r>
        <w:rPr>
          <w:rFonts w:ascii="Garamond" w:hAnsi="Garamond" w:cs="Garamond"/>
        </w:rPr>
        <w:t>ości leczniczej (Dz.U.z 2024.799.</w:t>
      </w:r>
      <w:r w:rsidRPr="006A4062">
        <w:rPr>
          <w:rFonts w:ascii="Garamond" w:hAnsi="Garamond" w:cs="Garamond"/>
        </w:rPr>
        <w:t>), przepisów ustawy z dnia 05.12.1996r. zawodach lekarza i lekarza dentysty, Kodeksu Etyki Lekarskiej, przepisów w zakresie bhp i ppoż.</w:t>
      </w:r>
    </w:p>
    <w:p w:rsidR="0060331C" w:rsidRPr="006A4062" w:rsidRDefault="0060331C">
      <w:pPr>
        <w:pStyle w:val="normal0"/>
        <w:widowControl w:val="0"/>
        <w:tabs>
          <w:tab w:val="left" w:pos="0"/>
          <w:tab w:val="left" w:pos="720"/>
        </w:tabs>
        <w:spacing w:after="120" w:line="276" w:lineRule="auto"/>
        <w:jc w:val="both"/>
        <w:rPr>
          <w:rFonts w:ascii="Garamond" w:hAnsi="Garamond" w:cs="Garamond"/>
        </w:rPr>
      </w:pPr>
      <w:r w:rsidRPr="006A4062">
        <w:rPr>
          <w:rFonts w:ascii="Garamond" w:hAnsi="Garamond" w:cs="Garamond"/>
        </w:rPr>
        <w:t>3. Nadto p.z. na zasadach określonych w przepisach odrębnych, obowiązujących w publicznych zakładach opieki zdrowotnej, oraz określonych w wewnętrznych aktach normatywnych obowiązujących u u.z., zobowiązany jest do prowadzenia dokumentacji medycznej i sprawozdawczości statystycznej.</w:t>
      </w:r>
    </w:p>
    <w:p w:rsidR="0060331C" w:rsidRPr="006A4062" w:rsidRDefault="0060331C">
      <w:pPr>
        <w:pStyle w:val="normal0"/>
        <w:widowControl w:val="0"/>
        <w:tabs>
          <w:tab w:val="left" w:pos="0"/>
          <w:tab w:val="left" w:pos="1080"/>
        </w:tabs>
        <w:spacing w:after="120" w:line="276" w:lineRule="auto"/>
        <w:jc w:val="both"/>
        <w:rPr>
          <w:rFonts w:ascii="Garamond" w:hAnsi="Garamond" w:cs="Garamond"/>
        </w:rPr>
      </w:pPr>
      <w:r w:rsidRPr="006A4062">
        <w:rPr>
          <w:rFonts w:ascii="Garamond" w:hAnsi="Garamond" w:cs="Garamond"/>
        </w:rPr>
        <w:t>4. P.z. jest uprawniony i zobowiązany do współdziałania i współpracy ze wszystkimi jednostkami organizacyjnymi oraz pracownikami u.z., a także osobami wykonującymi zawód lekarza na rzecz u.z. na mocy umowy cywilno-prawnej, w celu zapewnienia pacjentom u.z. prawidłowej opieki i pielęgnacji, oraz do przestrzegania ustalonych zasad funkcjonowania jednostek i komórek organizacyjnych u.z.</w:t>
      </w:r>
    </w:p>
    <w:p w:rsidR="0060331C" w:rsidRPr="006A4062" w:rsidRDefault="0060331C">
      <w:pPr>
        <w:pStyle w:val="normal0"/>
        <w:widowControl w:val="0"/>
        <w:tabs>
          <w:tab w:val="left" w:pos="0"/>
          <w:tab w:val="left" w:pos="1080"/>
        </w:tabs>
        <w:spacing w:after="120" w:line="276" w:lineRule="auto"/>
        <w:jc w:val="both"/>
        <w:rPr>
          <w:rFonts w:ascii="Garamond" w:hAnsi="Garamond" w:cs="Garamond"/>
        </w:rPr>
      </w:pPr>
      <w:r w:rsidRPr="006A4062">
        <w:rPr>
          <w:rFonts w:ascii="Garamond" w:hAnsi="Garamond" w:cs="Garamond"/>
        </w:rPr>
        <w:t xml:space="preserve">5. W szczególności p.z. zobowiązany jest do przestrzegania wewnętrznych uregulowań obowiązujących u u.z. w zakresie sposobu zgłaszania i rejestracji pacjentów, organizacji udzielania świadczeń zdrowotnych , dni i godzin udzielania świadczeń zdrowotnych, kolejki medycznej i </w:t>
      </w:r>
      <w:r>
        <w:rPr>
          <w:rFonts w:ascii="Garamond" w:hAnsi="Garamond" w:cs="Garamond"/>
        </w:rPr>
        <w:t>_r</w:t>
      </w:r>
      <w:r w:rsidRPr="006A4062">
        <w:rPr>
          <w:rFonts w:ascii="Garamond" w:hAnsi="Garamond" w:cs="Garamond"/>
        </w:rPr>
        <w:t>.</w:t>
      </w:r>
    </w:p>
    <w:p w:rsidR="0060331C" w:rsidRPr="006A4062" w:rsidRDefault="0060331C">
      <w:pPr>
        <w:pStyle w:val="normal0"/>
        <w:widowControl w:val="0"/>
        <w:tabs>
          <w:tab w:val="left" w:pos="0"/>
          <w:tab w:val="left" w:pos="1080"/>
        </w:tabs>
        <w:spacing w:after="120" w:line="276" w:lineRule="auto"/>
        <w:jc w:val="both"/>
        <w:rPr>
          <w:rFonts w:ascii="Garamond" w:hAnsi="Garamond" w:cs="Garamond"/>
        </w:rPr>
      </w:pPr>
      <w:r w:rsidRPr="006A4062">
        <w:rPr>
          <w:rFonts w:ascii="Garamond" w:hAnsi="Garamond" w:cs="Garamond"/>
        </w:rPr>
        <w:t>6.P.z. zobowiązany jest do należytego, zgodnego z aktualnym poziomem wiedzy medycznej, stosowania procedur diagnostycznych i racjonalizacji kosztów związanych ze stosowanymi procedurami.</w:t>
      </w:r>
    </w:p>
    <w:p w:rsidR="0060331C" w:rsidRPr="006A4062" w:rsidRDefault="0060331C">
      <w:pPr>
        <w:pStyle w:val="normal0"/>
        <w:widowControl w:val="0"/>
        <w:tabs>
          <w:tab w:val="left" w:pos="0"/>
          <w:tab w:val="left" w:pos="1440"/>
        </w:tabs>
        <w:spacing w:after="120" w:line="276" w:lineRule="auto"/>
        <w:jc w:val="center"/>
        <w:rPr>
          <w:rFonts w:ascii="Garamond" w:hAnsi="Garamond" w:cs="Garamond"/>
        </w:rPr>
      </w:pPr>
      <w:r w:rsidRPr="006A4062">
        <w:rPr>
          <w:rFonts w:ascii="Garamond" w:hAnsi="Garamond" w:cs="Garamond"/>
        </w:rPr>
        <w:t>§ 5.</w:t>
      </w:r>
    </w:p>
    <w:p w:rsidR="0060331C" w:rsidRPr="006A4062" w:rsidRDefault="0060331C" w:rsidP="00BE711E">
      <w:pPr>
        <w:jc w:val="both"/>
        <w:rPr>
          <w:rFonts w:ascii="Garamond" w:hAnsi="Garamond" w:cs="Garamond"/>
        </w:rPr>
      </w:pPr>
      <w:r w:rsidRPr="006A4062">
        <w:rPr>
          <w:rFonts w:ascii="Garamond" w:hAnsi="Garamond" w:cs="Garamond"/>
        </w:rPr>
        <w:t>1.Udzielający zamówienia udostępnia Przyjmującemu zamówienie dane osobowe pacjentów celem realizacji niniejszej umowy w zakresie: imię i nazwisko, PESEL, adres zamieszkania.</w:t>
      </w:r>
    </w:p>
    <w:p w:rsidR="0060331C" w:rsidRPr="006A4062" w:rsidRDefault="0060331C" w:rsidP="00BE711E">
      <w:pPr>
        <w:jc w:val="both"/>
        <w:rPr>
          <w:rFonts w:ascii="Garamond" w:hAnsi="Garamond" w:cs="Garamond"/>
        </w:rPr>
      </w:pPr>
      <w:r w:rsidRPr="006A4062">
        <w:rPr>
          <w:rFonts w:ascii="Garamond" w:hAnsi="Garamond" w:cs="Garamond"/>
        </w:rPr>
        <w:t xml:space="preserve">Strony umowy oświadczają, że znane im są przepisy prawa regulującego przetwarzanie danych osobowych zawarte w ustawie z dnia </w:t>
      </w:r>
      <w:r>
        <w:rPr>
          <w:rFonts w:ascii="Garamond" w:hAnsi="Garamond" w:cs="Garamond"/>
        </w:rPr>
        <w:t>10 maja 2018r.</w:t>
      </w:r>
      <w:r w:rsidRPr="006A4062">
        <w:rPr>
          <w:rFonts w:ascii="Garamond" w:hAnsi="Garamond" w:cs="Garamond"/>
        </w:rPr>
        <w:t xml:space="preserve"> o ochronie danych</w:t>
      </w:r>
      <w:r>
        <w:rPr>
          <w:rFonts w:ascii="Garamond" w:hAnsi="Garamond" w:cs="Garamond"/>
        </w:rPr>
        <w:t xml:space="preserve"> osobowych (Dz. U. 2019.1781.</w:t>
      </w:r>
      <w:r w:rsidRPr="006A4062">
        <w:rPr>
          <w:rFonts w:ascii="Garamond" w:hAnsi="Garamond" w:cs="Garamond"/>
        </w:rPr>
        <w:t>) i wynikających z niej aktów wykonawczych oraz zobowiązują się do ich przestrzegania.</w:t>
      </w:r>
    </w:p>
    <w:p w:rsidR="0060331C" w:rsidRPr="006A4062" w:rsidRDefault="0060331C" w:rsidP="00BE711E">
      <w:pPr>
        <w:jc w:val="both"/>
        <w:rPr>
          <w:rFonts w:ascii="Garamond" w:hAnsi="Garamond" w:cs="Garamond"/>
        </w:rPr>
      </w:pPr>
      <w:r w:rsidRPr="006A4062">
        <w:rPr>
          <w:rFonts w:ascii="Garamond" w:hAnsi="Garamond" w:cs="Garamond"/>
        </w:rPr>
        <w:t>Przyjmujący zamówienie oświadcza, że spełnia warunki legalności przetwarzania danych osobowych zgodnie z powołaną ustawą o ochronie danych osobowych i jest Administratorem Danych zebranych danych w rozumowaniu powołanej ustawy.</w:t>
      </w:r>
    </w:p>
    <w:p w:rsidR="0060331C" w:rsidRPr="006A4062" w:rsidRDefault="0060331C" w:rsidP="00BE711E">
      <w:pPr>
        <w:jc w:val="both"/>
        <w:rPr>
          <w:rFonts w:ascii="Garamond" w:hAnsi="Garamond" w:cs="Garamond"/>
        </w:rPr>
      </w:pPr>
      <w:r w:rsidRPr="006A4062">
        <w:rPr>
          <w:rFonts w:ascii="Garamond" w:hAnsi="Garamond" w:cs="Garamond"/>
        </w:rPr>
        <w:t>Przyjmujący zamówienie zobowiązuje się do zabezpieczenia danych przed ich udostępnieniem osobom nieupoważnionym, zabraniem przez osobę nieupoważnioną, przetwarzaniem z naruszeniem ustawy o ochronie danych osobowych oraz zmianą, utratą, uszkodzeniem lub zniszczeniem a także stosowania środków technicznych i organizacyjnych zapewniających ochronę przetwarzanych danych osobowych odpowiednią do zagrożeń oraz kategorii danych objętych ochroną.</w:t>
      </w:r>
    </w:p>
    <w:p w:rsidR="0060331C" w:rsidRPr="006A4062" w:rsidRDefault="0060331C" w:rsidP="00BE711E">
      <w:pPr>
        <w:pStyle w:val="normal0"/>
        <w:widowControl w:val="0"/>
        <w:tabs>
          <w:tab w:val="left" w:pos="0"/>
          <w:tab w:val="left" w:pos="1440"/>
        </w:tabs>
        <w:spacing w:after="120" w:line="276" w:lineRule="auto"/>
        <w:jc w:val="both"/>
        <w:rPr>
          <w:rFonts w:ascii="Garamond" w:hAnsi="Garamond" w:cs="Garamond"/>
        </w:rPr>
      </w:pPr>
    </w:p>
    <w:p w:rsidR="0060331C" w:rsidRPr="006A4062" w:rsidRDefault="0060331C" w:rsidP="00BE711E">
      <w:pPr>
        <w:pStyle w:val="normal0"/>
        <w:widowControl w:val="0"/>
        <w:tabs>
          <w:tab w:val="left" w:pos="0"/>
          <w:tab w:val="left" w:pos="1440"/>
        </w:tabs>
        <w:spacing w:after="120" w:line="276" w:lineRule="auto"/>
        <w:jc w:val="both"/>
        <w:rPr>
          <w:rFonts w:ascii="Garamond" w:hAnsi="Garamond" w:cs="Garamond"/>
        </w:rPr>
      </w:pPr>
      <w:r w:rsidRPr="006A4062">
        <w:rPr>
          <w:rFonts w:ascii="Garamond" w:hAnsi="Garamond" w:cs="Garamond"/>
        </w:rPr>
        <w:t>2. Przyjmujący zamówienie zobowiązany jest do zachowania tajemnicy lekarskiej i poufności w zakresie dokumentacji medycznej, danych osobowych oraz wszelkich informacji uzyskanych przy wykonywaniu niniejszej umowy, dotyczących tak u.z., jak jego pacjentów, w tym do nieudostępniania dokumentacji medycznej osobom trzecim, z wyłączeniem sytuacji prawem przewidzianych.</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6.</w:t>
      </w:r>
    </w:p>
    <w:p w:rsidR="0060331C" w:rsidRPr="006A4062" w:rsidRDefault="0060331C">
      <w:pPr>
        <w:pStyle w:val="normal0"/>
        <w:widowControl w:val="0"/>
        <w:tabs>
          <w:tab w:val="left" w:pos="0"/>
        </w:tabs>
        <w:spacing w:after="120" w:line="276" w:lineRule="auto"/>
        <w:jc w:val="both"/>
        <w:rPr>
          <w:rFonts w:ascii="Garamond" w:hAnsi="Garamond" w:cs="Garamond"/>
          <w:u w:val="single"/>
        </w:rPr>
      </w:pPr>
      <w:r w:rsidRPr="006A4062">
        <w:rPr>
          <w:rFonts w:ascii="Garamond" w:hAnsi="Garamond" w:cs="Garamond"/>
        </w:rPr>
        <w:t xml:space="preserve">1. W zakresie świadczeń zdrowotnych udzielanych przez p.z. oraz realizacji obowiązków wynikających z niniejszej umowy, p.z. ponosi odpowiedzialność cywilną za szkody wyrządzone w następstwie swojego działania lub zaniechania podczas udzielania świadczeń, i zobowiązany jest do zawarcia umów ubezpieczenia odpowiedzialności cywilnej oraz przedłożenia u.z. aktualnych polis ubezpieczeniowych najpóźniej w dniu zawarcia niniejszej umowy, zgodnie z przepisami Rozporządzenia Ministra Finansów z dnia </w:t>
      </w:r>
      <w:r>
        <w:rPr>
          <w:rFonts w:ascii="Garamond" w:hAnsi="Garamond" w:cs="Garamond"/>
        </w:rPr>
        <w:t>29.04.2019r</w:t>
      </w:r>
      <w:r w:rsidRPr="006A4062">
        <w:rPr>
          <w:rFonts w:ascii="Garamond" w:hAnsi="Garamond" w:cs="Garamond"/>
        </w:rPr>
        <w:t>. w sprawie obowiązkowego ubezpieczenia odpowiedzialności cywilnej podmiotu wykonującego d</w:t>
      </w:r>
      <w:r>
        <w:rPr>
          <w:rFonts w:ascii="Garamond" w:hAnsi="Garamond" w:cs="Garamond"/>
        </w:rPr>
        <w:t>ziałalność leczniczą (Dz.U. 2019. poz. 866 ze zm.</w:t>
      </w:r>
      <w:r w:rsidRPr="006A4062">
        <w:rPr>
          <w:rFonts w:ascii="Garamond" w:hAnsi="Garamond" w:cs="Garamond"/>
        </w:rPr>
        <w:t>).</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W sprawach nieuregulowanych niniejszą umową, do zasad i zakresu odpowiedzialności podmiotu przyjmującego zamówienie na udzielanie świadczeń zdrowotnych znajdują zastosowanie przepisy Rozporządzeń wymienionych w ust. 1.</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3. Postanowienia ustępów poprzedzających nie uchybiają zasadzie ponoszenia przez p.z. odpowiedzialności za uszkodzenie lub zniszczenie mienia u.z. oraz narażenia go na nieuzasadnione wydatki czy straty .</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7.</w:t>
      </w:r>
    </w:p>
    <w:p w:rsidR="0060331C" w:rsidRPr="006A4062" w:rsidRDefault="0060331C" w:rsidP="006B5115">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W razie konieczności okresowego powierzenia wykonania obowiązków wynikających z niniejszej umowy osobom trzecim, p.z. zobowiązany jest do wyboru zastępcy z uwzględnieniem posiadania przez niego odpowiednich kwalifikacji, oraz uzyskania pisemnej zgody u.z. na osobę zastępcy.</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8.</w:t>
      </w:r>
    </w:p>
    <w:p w:rsidR="0060331C" w:rsidRPr="006A4062" w:rsidRDefault="0060331C">
      <w:pPr>
        <w:pStyle w:val="normal0"/>
        <w:widowControl w:val="0"/>
        <w:tabs>
          <w:tab w:val="left" w:pos="0"/>
        </w:tabs>
        <w:spacing w:after="120" w:line="276" w:lineRule="auto"/>
        <w:rPr>
          <w:rFonts w:ascii="Garamond" w:hAnsi="Garamond" w:cs="Garamond"/>
        </w:rPr>
      </w:pPr>
      <w:r w:rsidRPr="006A4062">
        <w:rPr>
          <w:rFonts w:ascii="Garamond" w:hAnsi="Garamond" w:cs="Garamond"/>
        </w:rPr>
        <w:t xml:space="preserve">Niniejsza umowa obowiązuje od dnia </w:t>
      </w:r>
      <w:r>
        <w:rPr>
          <w:rFonts w:ascii="Garamond" w:hAnsi="Garamond" w:cs="Garamond"/>
        </w:rPr>
        <w:t>…………... do ……………</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9.</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1.Za prawidłowe wykonywanie czynności, o jakich mowa w § 1 ust. 1 i 2 niniejszej umowy, Przyjmującemu zamówienie przysługuje wynagrodzenie określone w załączniku nr 2 do niniejszej umowy będącym jej integralną częścią.</w:t>
      </w:r>
    </w:p>
    <w:p w:rsidR="0060331C" w:rsidRPr="006A4062" w:rsidRDefault="0060331C" w:rsidP="006B5115">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2.P.z. zobowiązany jest dołączyć do rachunku specyfikację wykonanych świadczeń.</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10.</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1. P.z. zobowiązany jest w terminie do 5-go dnia każdego miesiąca kalendarzowego wystawić rachunek opiewający na wynagrodzenie należne p.z. za wykonywanie świadczeń zdrowotnych w poprzednim miesiącu kalendarzowym.</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Wynagrodzenie p.z. płatne będzie po zakończeniu miesiąca kalendarzowego, w którym nastąpiło wykonanie świadczeń, w terminie 21 dni od daty złożenia przez p.z. prawidłowo wystawionego rachunku.</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Opóźnienie p.z. w złożeniu rachunku, o jakim mowa w ust. 1, skutkuje przesunięciem terminu płatności wynagrodzenia do daty dogodnej dla u.z.</w:t>
      </w:r>
    </w:p>
    <w:p w:rsidR="0060331C" w:rsidRPr="006A4062" w:rsidRDefault="0060331C" w:rsidP="006B5115">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3. Należność zostanie wypłacona na wskazany przez p.z. rachunek bankowy.</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11.</w:t>
      </w:r>
    </w:p>
    <w:p w:rsidR="0060331C" w:rsidRPr="006A4062" w:rsidRDefault="0060331C" w:rsidP="006B5115">
      <w:pPr>
        <w:pStyle w:val="normal0"/>
        <w:widowControl w:val="0"/>
        <w:tabs>
          <w:tab w:val="left" w:pos="0"/>
        </w:tabs>
        <w:spacing w:after="120" w:line="276" w:lineRule="auto"/>
        <w:jc w:val="both"/>
        <w:rPr>
          <w:rFonts w:ascii="Garamond" w:hAnsi="Garamond" w:cs="Garamond"/>
        </w:rPr>
      </w:pPr>
      <w:r>
        <w:rPr>
          <w:rFonts w:ascii="Garamond" w:hAnsi="Garamond" w:cs="Garamond"/>
        </w:rPr>
        <w:t>Umowa może być rozwiązania na skutek</w:t>
      </w:r>
      <w:r w:rsidRPr="006A4062">
        <w:rPr>
          <w:rFonts w:ascii="Garamond" w:hAnsi="Garamond" w:cs="Garamond"/>
        </w:rPr>
        <w:t xml:space="preserve"> oświadczenia </w:t>
      </w:r>
      <w:r>
        <w:rPr>
          <w:rFonts w:ascii="Garamond" w:hAnsi="Garamond" w:cs="Garamond"/>
        </w:rPr>
        <w:t>jednej ze stron, z zachowaniem 1</w:t>
      </w:r>
      <w:r w:rsidRPr="006A4062">
        <w:rPr>
          <w:rFonts w:ascii="Garamond" w:hAnsi="Garamond" w:cs="Garamond"/>
        </w:rPr>
        <w:t xml:space="preserve"> </w:t>
      </w:r>
      <w:r>
        <w:rPr>
          <w:rFonts w:ascii="Garamond" w:hAnsi="Garamond" w:cs="Garamond"/>
        </w:rPr>
        <w:t>–</w:t>
      </w:r>
      <w:r w:rsidRPr="006A4062">
        <w:rPr>
          <w:rFonts w:ascii="Garamond" w:hAnsi="Garamond" w:cs="Garamond"/>
        </w:rPr>
        <w:t xml:space="preserve"> miesięcznego okresu wypowiedzenia.</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12.</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xml:space="preserve">1. Umowa może być rozwiązana przez u.z. ze skutkiem natychmiastowym, w razie gdy: </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p.z. utraci prawo wykonywania zawodu, względnie prawo to zostanie zawieszone przez uprawniony organ;</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ujawnione zostanie nie respektowanie przez p.z. praw pacjenta, względnie powtarzające się uchybianie przez niego zasadom etyki zawodowej.</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p.z. nie dopełni obowiązku przedłożenia polisy ubezpieczeniowej w terminie 30 dni od daty zawarcia niniejszej umowy.</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Umowa może być rozwiązana w każdym czasie za zgodną wolą obu stron.</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3. Za nienależyte wykonywanie niniejszej umowy, w szczególności zaś za:</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przypadki zachowań p.z. niezgodnych z etyką zawodową względnie przepisami ustawy z dnia 05.12.1996r.o zawodach lekarza i lekarza dentysty , potwierdzone orzeczeniem lekarskiego sądu dyscyplinarnego;</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ujawnione przypadki zawinionej przez p.z. utraty przez u.z potencjalnego przychodu,</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nierespektowanie praw pacjenta, złą jakość świadczeń i zawężanie ich zakresu,</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niezgodne z przepisami obowiązującymi w zakładach opieki zdrowotnej prowadzenie dokumentacji medycznej i statystycznej.</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13.</w:t>
      </w:r>
    </w:p>
    <w:p w:rsidR="0060331C" w:rsidRPr="006A4062" w:rsidRDefault="0060331C">
      <w:pPr>
        <w:pStyle w:val="normal0"/>
        <w:widowControl w:val="0"/>
        <w:tabs>
          <w:tab w:val="left" w:pos="0"/>
        </w:tabs>
        <w:spacing w:after="120" w:line="276" w:lineRule="auto"/>
        <w:rPr>
          <w:rFonts w:ascii="Garamond" w:hAnsi="Garamond" w:cs="Garamond"/>
        </w:rPr>
      </w:pPr>
      <w:r w:rsidRPr="006A4062">
        <w:rPr>
          <w:rFonts w:ascii="Garamond" w:hAnsi="Garamond" w:cs="Garamond"/>
        </w:rPr>
        <w:t>1. Zmiany w umowie wymagają formy pisemnej pod rygorem nieważności.</w:t>
      </w:r>
    </w:p>
    <w:p w:rsidR="0060331C" w:rsidRPr="006A4062" w:rsidRDefault="0060331C">
      <w:pPr>
        <w:pStyle w:val="normal0"/>
        <w:widowControl w:val="0"/>
        <w:tabs>
          <w:tab w:val="left" w:pos="0"/>
        </w:tabs>
        <w:spacing w:after="120" w:line="276" w:lineRule="auto"/>
        <w:rPr>
          <w:rFonts w:ascii="Garamond" w:hAnsi="Garamond" w:cs="Garamond"/>
        </w:rPr>
      </w:pPr>
      <w:r w:rsidRPr="006A4062">
        <w:rPr>
          <w:rFonts w:ascii="Garamond" w:hAnsi="Garamond" w:cs="Garamond"/>
        </w:rPr>
        <w:t>2. Zakazuje się zmian postanowień zawartej umowy oraz wprowadzania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60331C" w:rsidRPr="006A4062" w:rsidRDefault="0060331C">
      <w:pPr>
        <w:pStyle w:val="normal0"/>
        <w:widowControl w:val="0"/>
        <w:tabs>
          <w:tab w:val="left" w:pos="0"/>
        </w:tabs>
        <w:spacing w:after="120" w:line="276" w:lineRule="auto"/>
        <w:rPr>
          <w:rFonts w:ascii="Garamond" w:hAnsi="Garamond" w:cs="Garamond"/>
        </w:rPr>
      </w:pPr>
      <w:r w:rsidRPr="006A4062">
        <w:rPr>
          <w:rFonts w:ascii="Garamond" w:hAnsi="Garamond" w:cs="Garamond"/>
        </w:rPr>
        <w:t>3.Zmiana umowy, dokonana z naruszeniem ust.2, jest nieważna.</w:t>
      </w:r>
    </w:p>
    <w:p w:rsidR="0060331C" w:rsidRDefault="0060331C" w:rsidP="009A6C36">
      <w:pPr>
        <w:pStyle w:val="normal0"/>
        <w:widowControl w:val="0"/>
        <w:tabs>
          <w:tab w:val="left" w:pos="0"/>
        </w:tabs>
        <w:spacing w:after="120" w:line="276" w:lineRule="auto"/>
        <w:rPr>
          <w:rFonts w:ascii="Garamond" w:hAnsi="Garamond" w:cs="Garamond"/>
        </w:rPr>
      </w:pPr>
      <w:r w:rsidRPr="006A4062">
        <w:rPr>
          <w:rFonts w:ascii="Garamond" w:hAnsi="Garamond" w:cs="Garamond"/>
        </w:rPr>
        <w:t xml:space="preserve">4. Każda zmiana warunków umowy wymaga zgody obu stron. </w:t>
      </w:r>
    </w:p>
    <w:p w:rsidR="0060331C" w:rsidRPr="006A4062" w:rsidRDefault="0060331C" w:rsidP="0008438E">
      <w:pPr>
        <w:pStyle w:val="normal0"/>
        <w:widowControl w:val="0"/>
        <w:tabs>
          <w:tab w:val="left" w:pos="0"/>
        </w:tabs>
        <w:spacing w:after="120" w:line="276" w:lineRule="auto"/>
        <w:jc w:val="center"/>
        <w:rPr>
          <w:rFonts w:ascii="Garamond" w:hAnsi="Garamond" w:cs="Garamond"/>
        </w:rPr>
      </w:pPr>
      <w:r w:rsidRPr="006A4062">
        <w:rPr>
          <w:rFonts w:ascii="Garamond" w:hAnsi="Garamond" w:cs="Garamond"/>
        </w:rPr>
        <w:t>§ 14.</w:t>
      </w:r>
    </w:p>
    <w:p w:rsidR="0060331C" w:rsidRDefault="0060331C" w:rsidP="00A864D4">
      <w:pPr>
        <w:pStyle w:val="normal0"/>
        <w:widowControl w:val="0"/>
        <w:tabs>
          <w:tab w:val="left" w:pos="0"/>
        </w:tabs>
        <w:spacing w:after="120" w:line="276" w:lineRule="auto"/>
        <w:jc w:val="both"/>
        <w:rPr>
          <w:rFonts w:ascii="Garamond" w:hAnsi="Garamond" w:cs="Garamond"/>
        </w:rPr>
      </w:pPr>
      <w:r>
        <w:rPr>
          <w:rFonts w:ascii="Garamond" w:hAnsi="Garamond" w:cs="Garamond"/>
        </w:rPr>
        <w:t>1.U.z.jako administrator danych osobowych, upoważnia p.z. do przetwarzania danych osobowych pacjentów u.z. w celu i w zakresie niezbędnym dla prawidłowej realizacji niniejszej umowy. Upoważnienie ważne jest przez czas trwania Umowy. p.z. zobowiązuje się do przetwarzania udostępnionych mu danych osobowych zgodnie z powszechnie obowiązującymi przepisami prawa.</w:t>
      </w:r>
    </w:p>
    <w:p w:rsidR="0060331C" w:rsidRDefault="0060331C" w:rsidP="00A864D4">
      <w:pPr>
        <w:pStyle w:val="normal0"/>
        <w:widowControl w:val="0"/>
        <w:tabs>
          <w:tab w:val="left" w:pos="0"/>
        </w:tabs>
        <w:spacing w:after="120" w:line="276" w:lineRule="auto"/>
        <w:jc w:val="both"/>
        <w:rPr>
          <w:rFonts w:ascii="Garamond" w:hAnsi="Garamond" w:cs="Garamond"/>
        </w:rPr>
      </w:pPr>
      <w:r>
        <w:rPr>
          <w:rFonts w:ascii="Garamond" w:hAnsi="Garamond" w:cs="Garamond"/>
        </w:rPr>
        <w:t>2. P.z. oświadcza, iż zapoznał się z zasadami przetwarzania danych osobowych obowiązujących w SPZOZ w Sulęcinie oraz zobowiązuje się do ich przestrzegania.</w:t>
      </w:r>
    </w:p>
    <w:p w:rsidR="0060331C" w:rsidRPr="006A4062" w:rsidRDefault="0060331C" w:rsidP="00A864D4">
      <w:pPr>
        <w:pStyle w:val="normal0"/>
        <w:widowControl w:val="0"/>
        <w:tabs>
          <w:tab w:val="left" w:pos="0"/>
        </w:tabs>
        <w:spacing w:after="120" w:line="276" w:lineRule="auto"/>
        <w:jc w:val="both"/>
        <w:rPr>
          <w:rFonts w:ascii="Garamond" w:hAnsi="Garamond" w:cs="Garamond"/>
        </w:rPr>
      </w:pPr>
      <w:r>
        <w:rPr>
          <w:rFonts w:ascii="Garamond" w:hAnsi="Garamond" w:cs="Garamond"/>
        </w:rPr>
        <w:t>3. U.z. jest administratorem danych osobowych p.z. Dane osobowe p.z. przetwarzane są w celu realizacji Umowy. P.Z. oświadcza, iż zostały mu przekazane wszystkie informacje dotyczące przetwarzania jego danych osobowych, zgodnie z art.13 Rozporządzenia Parlamentu Europejskiego i Rady(UE)2016/679 z dnia 27 kwietnia 2016r. w sprawie ochrony osób fizycznych związku z przetwarzaniem danych osobowych w sprawie swobodnego przepływu takich danych oraz uchylenia dyrektywy 95/46/WE.</w:t>
      </w:r>
    </w:p>
    <w:p w:rsidR="0060331C" w:rsidRPr="006A4062" w:rsidRDefault="0060331C">
      <w:pPr>
        <w:pStyle w:val="normal0"/>
        <w:widowControl w:val="0"/>
        <w:tabs>
          <w:tab w:val="left" w:pos="0"/>
        </w:tabs>
        <w:spacing w:after="120" w:line="276" w:lineRule="auto"/>
        <w:jc w:val="center"/>
        <w:rPr>
          <w:rFonts w:ascii="Garamond" w:hAnsi="Garamond" w:cs="Garamond"/>
        </w:rPr>
      </w:pPr>
      <w:r>
        <w:rPr>
          <w:rFonts w:ascii="Garamond" w:hAnsi="Garamond" w:cs="Garamond"/>
        </w:rPr>
        <w:t>§ 15</w:t>
      </w:r>
      <w:r w:rsidRPr="006A4062">
        <w:rPr>
          <w:rFonts w:ascii="Garamond" w:hAnsi="Garamond" w:cs="Garamond"/>
        </w:rPr>
        <w:t>.</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W sprawach nie uregulowanych niniejszą umową zastosowanie mają:</w:t>
      </w:r>
    </w:p>
    <w:p w:rsidR="0060331C" w:rsidRDefault="0060331C" w:rsidP="00D05FA5">
      <w:pPr>
        <w:pStyle w:val="normal0"/>
        <w:widowControl w:val="0"/>
        <w:tabs>
          <w:tab w:val="left" w:pos="0"/>
        </w:tabs>
        <w:spacing w:after="120"/>
        <w:jc w:val="both"/>
      </w:pPr>
      <w:r w:rsidRPr="006A4062">
        <w:t>- przepisy Kodeksu Cywilnego.</w:t>
      </w:r>
    </w:p>
    <w:p w:rsidR="0060331C" w:rsidRPr="00D05FA5" w:rsidRDefault="0060331C" w:rsidP="00D05FA5">
      <w:pPr>
        <w:pStyle w:val="normal0"/>
        <w:widowControl w:val="0"/>
        <w:tabs>
          <w:tab w:val="left" w:pos="0"/>
        </w:tabs>
        <w:spacing w:after="120"/>
        <w:jc w:val="both"/>
        <w:rPr>
          <w:rFonts w:ascii="Garamond" w:hAnsi="Garamond" w:cs="Garamond"/>
        </w:rPr>
      </w:pPr>
      <w:r w:rsidRPr="006A4062">
        <w:t>- przepisy ustawy z dnia 15.04.2011r. o działalności leczniczej (</w:t>
      </w:r>
      <w:r w:rsidRPr="006A4062">
        <w:rPr>
          <w:u w:val="single"/>
        </w:rPr>
        <w:t xml:space="preserve">tj. </w:t>
      </w:r>
      <w:r>
        <w:t>Dz.U. 2024. 799.</w:t>
      </w:r>
      <w:r w:rsidRPr="006A4062">
        <w:t>);</w:t>
      </w:r>
    </w:p>
    <w:p w:rsidR="0060331C" w:rsidRDefault="0060331C" w:rsidP="00D05FA5">
      <w:pPr>
        <w:pStyle w:val="CommentText"/>
        <w:rPr>
          <w:rFonts w:ascii="Garamond" w:hAnsi="Garamond" w:cs="Garamond"/>
          <w:sz w:val="24"/>
          <w:szCs w:val="24"/>
        </w:rPr>
      </w:pPr>
      <w:r w:rsidRPr="006A4062">
        <w:rPr>
          <w:rFonts w:ascii="Garamond" w:hAnsi="Garamond" w:cs="Garamond"/>
          <w:i/>
          <w:iCs/>
          <w:sz w:val="24"/>
          <w:szCs w:val="24"/>
        </w:rPr>
        <w:t xml:space="preserve">- </w:t>
      </w:r>
      <w:r w:rsidRPr="006A4062">
        <w:rPr>
          <w:rFonts w:ascii="Garamond" w:hAnsi="Garamond" w:cs="Garamond"/>
          <w:sz w:val="24"/>
          <w:szCs w:val="24"/>
        </w:rPr>
        <w:t>przepisy ustawy z dnia 05.12.1996r. o zawodach lekarza i lekarza dentysty (</w:t>
      </w:r>
      <w:r>
        <w:rPr>
          <w:rFonts w:ascii="Garamond" w:hAnsi="Garamond" w:cs="Garamond"/>
          <w:sz w:val="24"/>
          <w:szCs w:val="24"/>
        </w:rPr>
        <w:t>Dz. U. 2024</w:t>
      </w:r>
      <w:r w:rsidRPr="006A4062">
        <w:rPr>
          <w:rFonts w:ascii="Garamond" w:hAnsi="Garamond" w:cs="Garamond"/>
          <w:sz w:val="24"/>
          <w:szCs w:val="24"/>
        </w:rPr>
        <w:t>.</w:t>
      </w:r>
      <w:r>
        <w:rPr>
          <w:rFonts w:ascii="Garamond" w:hAnsi="Garamond" w:cs="Garamond"/>
          <w:sz w:val="24"/>
          <w:szCs w:val="24"/>
        </w:rPr>
        <w:t xml:space="preserve">1287.   </w:t>
      </w:r>
    </w:p>
    <w:p w:rsidR="0060331C" w:rsidRPr="006A4062" w:rsidRDefault="0060331C" w:rsidP="00D05FA5">
      <w:pPr>
        <w:pStyle w:val="CommentText"/>
        <w:rPr>
          <w:rFonts w:ascii="Garamond" w:hAnsi="Garamond" w:cs="Garamond"/>
          <w:sz w:val="24"/>
          <w:szCs w:val="24"/>
        </w:rPr>
      </w:pPr>
      <w:r>
        <w:rPr>
          <w:rFonts w:ascii="Garamond" w:hAnsi="Garamond" w:cs="Garamond"/>
          <w:sz w:val="24"/>
          <w:szCs w:val="24"/>
        </w:rPr>
        <w:t xml:space="preserve">  ze zm.</w:t>
      </w:r>
      <w:r w:rsidRPr="006A4062">
        <w:rPr>
          <w:rFonts w:ascii="Garamond" w:hAnsi="Garamond" w:cs="Garamond"/>
          <w:sz w:val="24"/>
          <w:szCs w:val="24"/>
        </w:rPr>
        <w:t>)</w:t>
      </w:r>
    </w:p>
    <w:p w:rsidR="0060331C" w:rsidRPr="006A4062" w:rsidRDefault="0060331C" w:rsidP="00D05FA5">
      <w:pPr>
        <w:pStyle w:val="CommentText"/>
        <w:rPr>
          <w:rFonts w:ascii="Garamond" w:hAnsi="Garamond" w:cs="Garamond"/>
          <w:sz w:val="24"/>
          <w:szCs w:val="24"/>
        </w:rPr>
      </w:pPr>
      <w:r w:rsidRPr="006A4062">
        <w:rPr>
          <w:rFonts w:ascii="Garamond" w:hAnsi="Garamond" w:cs="Garamond"/>
          <w:sz w:val="24"/>
          <w:szCs w:val="24"/>
        </w:rPr>
        <w:t>- przepisy ustawy z dnia 27.08.2004r. o świadczeniach opieki zdrowotnej finansowanych ze środków publiczn</w:t>
      </w:r>
      <w:r>
        <w:rPr>
          <w:rFonts w:ascii="Garamond" w:hAnsi="Garamond" w:cs="Garamond"/>
          <w:sz w:val="24"/>
          <w:szCs w:val="24"/>
        </w:rPr>
        <w:t>ych (t.j. Dz.U. 2024.146.</w:t>
      </w:r>
      <w:r w:rsidRPr="006A4062">
        <w:rPr>
          <w:rFonts w:ascii="Garamond" w:hAnsi="Garamond" w:cs="Garamond"/>
          <w:sz w:val="24"/>
          <w:szCs w:val="24"/>
        </w:rPr>
        <w:t xml:space="preserve"> ze zm.),</w:t>
      </w:r>
    </w:p>
    <w:p w:rsidR="0060331C" w:rsidRPr="006A4062" w:rsidRDefault="0060331C" w:rsidP="00D05FA5">
      <w:pPr>
        <w:pStyle w:val="CommentText"/>
        <w:rPr>
          <w:rFonts w:ascii="Garamond" w:hAnsi="Garamond" w:cs="Garamond"/>
          <w:sz w:val="24"/>
          <w:szCs w:val="24"/>
        </w:rPr>
      </w:pPr>
      <w:r w:rsidRPr="006A4062">
        <w:rPr>
          <w:rFonts w:ascii="Garamond" w:hAnsi="Garamond" w:cs="Garamond"/>
          <w:sz w:val="24"/>
          <w:szCs w:val="24"/>
        </w:rPr>
        <w:t xml:space="preserve">- przepisy Rozporządzenia Ministra zdrowia  z dnia </w:t>
      </w:r>
      <w:r>
        <w:rPr>
          <w:rFonts w:ascii="Garamond" w:hAnsi="Garamond" w:cs="Garamond"/>
          <w:sz w:val="24"/>
          <w:szCs w:val="24"/>
        </w:rPr>
        <w:t>06.04.2020r.</w:t>
      </w:r>
      <w:r w:rsidRPr="006A4062">
        <w:rPr>
          <w:rFonts w:ascii="Garamond" w:hAnsi="Garamond" w:cs="Garamond"/>
          <w:sz w:val="24"/>
          <w:szCs w:val="24"/>
        </w:rPr>
        <w:t xml:space="preserve"> w sprawie rodzajów, zakresu i wzorów dokumentacji medycznej oraz sposobu</w:t>
      </w:r>
      <w:r>
        <w:rPr>
          <w:rFonts w:ascii="Garamond" w:hAnsi="Garamond" w:cs="Garamond"/>
          <w:sz w:val="24"/>
          <w:szCs w:val="24"/>
        </w:rPr>
        <w:t xml:space="preserve"> jej przetwarzania (Dz.U. z 2024r. poz. 798.</w:t>
      </w:r>
      <w:r w:rsidRPr="006A4062">
        <w:rPr>
          <w:rFonts w:ascii="Garamond" w:hAnsi="Garamond" w:cs="Garamond"/>
          <w:sz w:val="24"/>
          <w:szCs w:val="24"/>
        </w:rPr>
        <w:t>)</w:t>
      </w:r>
      <w:r w:rsidRPr="006A4062">
        <w:rPr>
          <w:rFonts w:ascii="Garamond" w:hAnsi="Garamond" w:cs="Garamond"/>
          <w:sz w:val="24"/>
          <w:szCs w:val="24"/>
          <w:u w:val="single"/>
        </w:rPr>
        <w:t>,</w:t>
      </w:r>
    </w:p>
    <w:p w:rsidR="0060331C" w:rsidRPr="00AA2C18" w:rsidRDefault="0060331C" w:rsidP="00AA2C18">
      <w:pPr>
        <w:pStyle w:val="normal0"/>
        <w:widowControl w:val="0"/>
        <w:tabs>
          <w:tab w:val="left" w:pos="0"/>
        </w:tabs>
        <w:spacing w:after="120" w:line="276" w:lineRule="auto"/>
        <w:jc w:val="both"/>
        <w:rPr>
          <w:rFonts w:ascii="Garamond" w:hAnsi="Garamond" w:cs="Garamond"/>
          <w:u w:val="single"/>
        </w:rPr>
      </w:pPr>
      <w:r w:rsidRPr="006A4062">
        <w:rPr>
          <w:rFonts w:ascii="Garamond" w:hAnsi="Garamond" w:cs="Garamond"/>
        </w:rPr>
        <w:t>-</w:t>
      </w:r>
      <w:r>
        <w:rPr>
          <w:rFonts w:ascii="Garamond" w:hAnsi="Garamond" w:cs="Garamond"/>
        </w:rPr>
        <w:t xml:space="preserve"> przepisy </w:t>
      </w:r>
      <w:r w:rsidRPr="006A4062">
        <w:rPr>
          <w:rFonts w:ascii="Garamond" w:hAnsi="Garamond" w:cs="Garamond"/>
        </w:rPr>
        <w:t xml:space="preserve">Rozporządzenia Ministra Finansów z dnia </w:t>
      </w:r>
      <w:r>
        <w:rPr>
          <w:rFonts w:ascii="Garamond" w:hAnsi="Garamond" w:cs="Garamond"/>
        </w:rPr>
        <w:t>29.04.2019r</w:t>
      </w:r>
      <w:r w:rsidRPr="006A4062">
        <w:rPr>
          <w:rFonts w:ascii="Garamond" w:hAnsi="Garamond" w:cs="Garamond"/>
        </w:rPr>
        <w:t>. w sprawie obowiązkowego ubezpieczenia odpowiedzialności cywilnej podmiotu wykonującego d</w:t>
      </w:r>
      <w:r>
        <w:rPr>
          <w:rFonts w:ascii="Garamond" w:hAnsi="Garamond" w:cs="Garamond"/>
        </w:rPr>
        <w:t>ziałalność leczniczą (Dz.U. 2019. poz. 866 ze zm.</w:t>
      </w:r>
      <w:r w:rsidRPr="006A4062">
        <w:rPr>
          <w:rFonts w:ascii="Garamond" w:hAnsi="Garamond" w:cs="Garamond"/>
        </w:rPr>
        <w:t>).</w:t>
      </w:r>
    </w:p>
    <w:p w:rsidR="0060331C" w:rsidRPr="006A4062" w:rsidRDefault="0060331C" w:rsidP="00D05FA5">
      <w:pPr>
        <w:pStyle w:val="normal0"/>
        <w:widowControl w:val="0"/>
        <w:tabs>
          <w:tab w:val="left" w:pos="0"/>
        </w:tabs>
        <w:spacing w:after="120"/>
        <w:jc w:val="both"/>
        <w:rPr>
          <w:rFonts w:ascii="Garamond" w:hAnsi="Garamond" w:cs="Garamond"/>
        </w:rPr>
      </w:pPr>
      <w:r w:rsidRPr="006A4062">
        <w:rPr>
          <w:rFonts w:ascii="Garamond" w:hAnsi="Garamond" w:cs="Garamond"/>
        </w:rPr>
        <w:t>- przepisy Rozporządzenia RM z dnia 18.06.1968r. w sprawie bezpieczeństwa i higieny pracy przy stosowaniu promieniowania jonizującego (Dz.U. 1968 20.122);</w:t>
      </w:r>
    </w:p>
    <w:p w:rsidR="0060331C" w:rsidRPr="006A4062" w:rsidRDefault="0060331C" w:rsidP="00D05FA5">
      <w:pPr>
        <w:pStyle w:val="normal0"/>
        <w:widowControl w:val="0"/>
        <w:tabs>
          <w:tab w:val="left" w:pos="0"/>
        </w:tabs>
        <w:spacing w:after="120"/>
        <w:jc w:val="both"/>
        <w:rPr>
          <w:rFonts w:ascii="Garamond" w:hAnsi="Garamond" w:cs="Garamond"/>
        </w:rPr>
      </w:pPr>
      <w:r w:rsidRPr="006A4062">
        <w:rPr>
          <w:rFonts w:ascii="Garamond" w:hAnsi="Garamond" w:cs="Garamond"/>
        </w:rPr>
        <w:t>- przepisy Rozporządzenia MZ z dnia 21.08.2006r. w sprawie szczegółowych warunków  bezpiecznej pracy z urządzeniami radiologicznymi (Dz.U. 2006 180.1325);</w:t>
      </w:r>
    </w:p>
    <w:p w:rsidR="0060331C" w:rsidRPr="00965372" w:rsidRDefault="0060331C" w:rsidP="00D05FA5">
      <w:pPr>
        <w:pStyle w:val="Heading2"/>
        <w:jc w:val="both"/>
        <w:rPr>
          <w:rFonts w:ascii="Garamond" w:hAnsi="Garamond" w:cs="Garamond"/>
          <w:b w:val="0"/>
          <w:bCs w:val="0"/>
          <w:i w:val="0"/>
          <w:iCs w:val="0"/>
          <w:sz w:val="24"/>
          <w:szCs w:val="24"/>
        </w:rPr>
      </w:pPr>
      <w:r w:rsidRPr="00965372">
        <w:rPr>
          <w:rFonts w:ascii="Garamond" w:hAnsi="Garamond" w:cs="Garamond"/>
        </w:rPr>
        <w:t xml:space="preserve">- </w:t>
      </w:r>
      <w:r w:rsidRPr="00965372">
        <w:rPr>
          <w:rFonts w:ascii="Garamond" w:hAnsi="Garamond" w:cs="Garamond"/>
          <w:b w:val="0"/>
          <w:bCs w:val="0"/>
          <w:i w:val="0"/>
          <w:iCs w:val="0"/>
          <w:sz w:val="24"/>
          <w:szCs w:val="24"/>
        </w:rPr>
        <w:t xml:space="preserve">przepisy Rozporządzenia MZ  z dnia 18 października 2021 r. w sprawie formy i szczegółowego zakresu wzorcowych medycznych procedur radiologicznych dla standardowych ekspozycji medycznych oraz szczegółowych medycznych procedur radiologicznych </w:t>
      </w:r>
      <w:r w:rsidRPr="00965372">
        <w:rPr>
          <w:rStyle w:val="fn-refannotated-elem"/>
          <w:rFonts w:ascii="Garamond" w:hAnsi="Garamond" w:cs="Garamond"/>
          <w:b w:val="0"/>
          <w:bCs w:val="0"/>
          <w:i w:val="0"/>
          <w:iCs w:val="0"/>
          <w:sz w:val="24"/>
          <w:szCs w:val="24"/>
        </w:rPr>
        <w:t>(Dz. U. 2021.1920.</w:t>
      </w:r>
      <w:r>
        <w:rPr>
          <w:rStyle w:val="fn-refannotated-elem"/>
          <w:rFonts w:ascii="Garamond" w:hAnsi="Garamond" w:cs="Garamond"/>
          <w:b w:val="0"/>
          <w:bCs w:val="0"/>
          <w:i w:val="0"/>
          <w:iCs w:val="0"/>
          <w:sz w:val="24"/>
          <w:szCs w:val="24"/>
        </w:rPr>
        <w:t xml:space="preserve"> ze zm.</w:t>
      </w:r>
      <w:r w:rsidRPr="00965372">
        <w:rPr>
          <w:rStyle w:val="fn-refannotated-elem"/>
          <w:rFonts w:ascii="Garamond" w:hAnsi="Garamond" w:cs="Garamond"/>
          <w:b w:val="0"/>
          <w:bCs w:val="0"/>
          <w:i w:val="0"/>
          <w:iCs w:val="0"/>
          <w:sz w:val="24"/>
          <w:szCs w:val="24"/>
        </w:rPr>
        <w:t>)</w:t>
      </w:r>
    </w:p>
    <w:p w:rsidR="0060331C" w:rsidRPr="006A4062" w:rsidRDefault="0060331C" w:rsidP="00D05FA5">
      <w:pPr>
        <w:pStyle w:val="normal0"/>
        <w:widowControl w:val="0"/>
        <w:tabs>
          <w:tab w:val="left" w:pos="0"/>
        </w:tabs>
        <w:spacing w:after="120"/>
        <w:jc w:val="both"/>
        <w:rPr>
          <w:rFonts w:ascii="Garamond" w:hAnsi="Garamond" w:cs="Garamond"/>
        </w:rPr>
      </w:pPr>
      <w:r w:rsidRPr="006A4062">
        <w:rPr>
          <w:rFonts w:ascii="Garamond" w:hAnsi="Garamond" w:cs="Garamond"/>
        </w:rPr>
        <w:t xml:space="preserve"> - przepisy określone w warunkach zawierania i realizacji umów w rodzaju leczenie szpitalne oraz ambulatoryjna opieka specjalistyczna ustalonych na dany okres rozliczeniowy w drodze Zarządzeń Prezesa Narodowego Funduszu Zdrowia wydanych na podstawie </w:t>
      </w:r>
      <w:r>
        <w:rPr>
          <w:rFonts w:ascii="Garamond" w:hAnsi="Garamond" w:cs="Garamond"/>
        </w:rPr>
        <w:t>art</w:t>
      </w:r>
      <w:r w:rsidRPr="006A4062">
        <w:rPr>
          <w:rFonts w:ascii="Garamond" w:hAnsi="Garamond" w:cs="Garamond"/>
        </w:rPr>
        <w:t>. 146 ust. 1 pkt 1 i 3 ustawy z dnia 27 sierpnia 2004 r. o świadczeniach opieki zdrowotnej finansowanych ze środków</w:t>
      </w:r>
      <w:r>
        <w:rPr>
          <w:rFonts w:ascii="Garamond" w:hAnsi="Garamond" w:cs="Garamond"/>
        </w:rPr>
        <w:t xml:space="preserve"> publicznych (Dz. U.2024.146. </w:t>
      </w:r>
      <w:r w:rsidRPr="006A4062">
        <w:rPr>
          <w:rFonts w:ascii="Garamond" w:hAnsi="Garamond" w:cs="Garamond"/>
        </w:rPr>
        <w:t>ze zm.) oraz Rozporządzenia Ministra Zdrowia w sprawie świadczeń gwarantowanych z za</w:t>
      </w:r>
      <w:r>
        <w:rPr>
          <w:rFonts w:ascii="Garamond" w:hAnsi="Garamond" w:cs="Garamond"/>
        </w:rPr>
        <w:t>kresu leczenia szpitalnego (Dz.U. 2023.870.</w:t>
      </w:r>
      <w:r w:rsidRPr="006A4062">
        <w:rPr>
          <w:rFonts w:ascii="Garamond" w:hAnsi="Garamond" w:cs="Garamond"/>
        </w:rPr>
        <w:t xml:space="preserve"> ze zm.) oraz Rozporządzenia Ministra Zdrowia w sprawie świadczeń gwarantowanych z zakresu ambulatoryjnej op</w:t>
      </w:r>
      <w:r>
        <w:rPr>
          <w:rFonts w:ascii="Garamond" w:hAnsi="Garamond" w:cs="Garamond"/>
        </w:rPr>
        <w:t>ieki specjalistycznej (Dz. U. 2022.365.</w:t>
      </w:r>
      <w:r w:rsidRPr="006A4062">
        <w:rPr>
          <w:rFonts w:ascii="Garamond" w:hAnsi="Garamond" w:cs="Garamond"/>
        </w:rPr>
        <w:t>.),</w:t>
      </w:r>
    </w:p>
    <w:p w:rsidR="0060331C" w:rsidRPr="006A4062" w:rsidRDefault="0060331C" w:rsidP="00D05FA5">
      <w:pPr>
        <w:pStyle w:val="normal0"/>
        <w:widowControl w:val="0"/>
        <w:tabs>
          <w:tab w:val="left" w:pos="0"/>
        </w:tabs>
        <w:spacing w:after="120"/>
        <w:jc w:val="both"/>
        <w:rPr>
          <w:rFonts w:ascii="Garamond" w:hAnsi="Garamond" w:cs="Garamond"/>
        </w:rPr>
      </w:pPr>
      <w:r w:rsidRPr="006A4062">
        <w:rPr>
          <w:rFonts w:ascii="Garamond" w:hAnsi="Garamond" w:cs="Garamond"/>
        </w:rPr>
        <w:t>- Kodeks Etyki Lekarskiej.</w:t>
      </w:r>
    </w:p>
    <w:p w:rsidR="0060331C" w:rsidRPr="006A4062" w:rsidRDefault="0060331C" w:rsidP="00EA7418">
      <w:pPr>
        <w:pStyle w:val="normal0"/>
        <w:widowControl w:val="0"/>
        <w:tabs>
          <w:tab w:val="left" w:pos="0"/>
        </w:tabs>
        <w:spacing w:after="120" w:line="276" w:lineRule="auto"/>
        <w:jc w:val="center"/>
        <w:rPr>
          <w:rFonts w:ascii="Garamond" w:hAnsi="Garamond" w:cs="Garamond"/>
        </w:rPr>
      </w:pPr>
      <w:r>
        <w:rPr>
          <w:rFonts w:ascii="Garamond" w:hAnsi="Garamond" w:cs="Garamond"/>
        </w:rPr>
        <w:t>§ 16</w:t>
      </w:r>
      <w:r w:rsidRPr="006A4062">
        <w:rPr>
          <w:rFonts w:ascii="Garamond" w:hAnsi="Garamond" w:cs="Garamond"/>
        </w:rPr>
        <w:t>.</w:t>
      </w:r>
    </w:p>
    <w:p w:rsidR="0060331C" w:rsidRPr="006A4062" w:rsidRDefault="0060331C" w:rsidP="006A4062">
      <w:pPr>
        <w:pStyle w:val="normal0"/>
        <w:widowControl w:val="0"/>
        <w:tabs>
          <w:tab w:val="left" w:pos="0"/>
        </w:tabs>
        <w:spacing w:after="120" w:line="276" w:lineRule="auto"/>
        <w:jc w:val="both"/>
        <w:rPr>
          <w:rFonts w:ascii="Garamond" w:hAnsi="Garamond" w:cs="Garamond"/>
        </w:rPr>
      </w:pPr>
      <w:r w:rsidRPr="006A4062">
        <w:rPr>
          <w:rStyle w:val="FontStyle51"/>
          <w:rFonts w:ascii="Garamond" w:hAnsi="Garamond" w:cs="Garamond"/>
          <w:b w:val="0"/>
          <w:bCs w:val="0"/>
          <w:i w:val="0"/>
          <w:iCs w:val="0"/>
          <w:sz w:val="24"/>
          <w:szCs w:val="24"/>
        </w:rPr>
        <w:t>1. P.z.</w:t>
      </w:r>
      <w:r w:rsidRPr="006A4062">
        <w:rPr>
          <w:rStyle w:val="FontStyle51"/>
          <w:rFonts w:ascii="Garamond" w:hAnsi="Garamond" w:cs="Garamond"/>
          <w:b w:val="0"/>
          <w:bCs w:val="0"/>
          <w:sz w:val="24"/>
          <w:szCs w:val="24"/>
        </w:rPr>
        <w:t xml:space="preserve"> </w:t>
      </w:r>
      <w:r w:rsidRPr="006A4062">
        <w:rPr>
          <w:rStyle w:val="FontStyle46"/>
          <w:rFonts w:ascii="Garamond" w:hAnsi="Garamond" w:cs="Garamond"/>
          <w:sz w:val="24"/>
          <w:szCs w:val="24"/>
        </w:rPr>
        <w:t xml:space="preserve">zobowiązuje się do poddania kontroli przez Narodowego Funduszu Zdrowia na zasadach określonych w ustawie z dnia 27 sierpnia 2004 r. o świadczeniach opieki zdrowotnej finansowanych ze środków publicznych </w:t>
      </w:r>
      <w:r w:rsidRPr="006A4062">
        <w:rPr>
          <w:rFonts w:ascii="Garamond" w:hAnsi="Garamond" w:cs="Garamond"/>
        </w:rPr>
        <w:t xml:space="preserve"> </w:t>
      </w:r>
      <w:r>
        <w:rPr>
          <w:rFonts w:ascii="Garamond" w:hAnsi="Garamond" w:cs="Garamond"/>
        </w:rPr>
        <w:t>(Dz. U. 2024.146.</w:t>
      </w:r>
      <w:r w:rsidRPr="006A4062">
        <w:rPr>
          <w:rFonts w:ascii="Garamond" w:hAnsi="Garamond" w:cs="Garamond"/>
        </w:rPr>
        <w:t xml:space="preserve"> ze zm.)</w:t>
      </w:r>
      <w:r w:rsidRPr="006A4062">
        <w:rPr>
          <w:rStyle w:val="FontStyle46"/>
          <w:rFonts w:ascii="Garamond" w:hAnsi="Garamond" w:cs="Garamond"/>
          <w:sz w:val="24"/>
          <w:szCs w:val="24"/>
        </w:rPr>
        <w:t>, w zakresie wynikającym z umowy zawartej z Lubuskim Oddziałem Narodowego Funduszu Zdrowia przez u.z.</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2. Umowę sporządzono w 2 jednobrzmiących egzemplarzach, po jednym dla każdej ze stron.</w:t>
      </w:r>
    </w:p>
    <w:p w:rsidR="0060331C" w:rsidRPr="006A4062" w:rsidRDefault="0060331C">
      <w:pPr>
        <w:pStyle w:val="normal0"/>
        <w:widowControl w:val="0"/>
        <w:tabs>
          <w:tab w:val="left" w:pos="0"/>
        </w:tabs>
        <w:spacing w:after="120" w:line="276" w:lineRule="auto"/>
        <w:jc w:val="both"/>
        <w:rPr>
          <w:rFonts w:ascii="Garamond" w:hAnsi="Garamond" w:cs="Garamond"/>
        </w:rPr>
      </w:pPr>
      <w:r w:rsidRPr="006A4062">
        <w:rPr>
          <w:rFonts w:ascii="Garamond" w:hAnsi="Garamond" w:cs="Garamond"/>
        </w:rPr>
        <w:t xml:space="preserve">     </w:t>
      </w:r>
      <w:r>
        <w:rPr>
          <w:rFonts w:ascii="Garamond" w:hAnsi="Garamond" w:cs="Garamond"/>
        </w:rPr>
        <w:t>…</w:t>
      </w:r>
      <w:r w:rsidRPr="006A4062">
        <w:rPr>
          <w:rFonts w:ascii="Garamond" w:hAnsi="Garamond" w:cs="Garamond"/>
        </w:rPr>
        <w:t xml:space="preserve">....................................                                                       </w:t>
      </w:r>
      <w:r>
        <w:rPr>
          <w:rFonts w:ascii="Garamond" w:hAnsi="Garamond" w:cs="Garamond"/>
        </w:rPr>
        <w:t>…</w:t>
      </w:r>
      <w:r w:rsidRPr="006A4062">
        <w:rPr>
          <w:rFonts w:ascii="Garamond" w:hAnsi="Garamond" w:cs="Garamond"/>
        </w:rPr>
        <w:t>....................................</w:t>
      </w:r>
    </w:p>
    <w:p w:rsidR="0060331C" w:rsidRPr="00B06159" w:rsidRDefault="0060331C" w:rsidP="00B06159">
      <w:pPr>
        <w:pStyle w:val="normal0"/>
        <w:widowControl w:val="0"/>
        <w:tabs>
          <w:tab w:val="left" w:pos="0"/>
        </w:tabs>
        <w:spacing w:after="120" w:line="276" w:lineRule="auto"/>
        <w:jc w:val="both"/>
        <w:rPr>
          <w:rFonts w:ascii="Garamond" w:hAnsi="Garamond" w:cs="Garamond"/>
        </w:rPr>
      </w:pPr>
      <w:r w:rsidRPr="006A4062">
        <w:rPr>
          <w:rFonts w:ascii="Garamond" w:hAnsi="Garamond" w:cs="Garamond"/>
          <w:i/>
          <w:iCs/>
        </w:rPr>
        <w:t xml:space="preserve">     Przyjmujący zamówienie</w:t>
      </w:r>
      <w:r w:rsidRPr="006A4062">
        <w:rPr>
          <w:rFonts w:ascii="Garamond" w:hAnsi="Garamond" w:cs="Garamond"/>
          <w:i/>
          <w:iCs/>
        </w:rPr>
        <w:tab/>
      </w:r>
      <w:r w:rsidRPr="006A4062">
        <w:rPr>
          <w:rFonts w:ascii="Garamond" w:hAnsi="Garamond" w:cs="Garamond"/>
          <w:i/>
          <w:iCs/>
        </w:rPr>
        <w:tab/>
      </w:r>
      <w:r w:rsidRPr="006A4062">
        <w:rPr>
          <w:rFonts w:ascii="Garamond" w:hAnsi="Garamond" w:cs="Garamond"/>
          <w:i/>
          <w:iCs/>
        </w:rPr>
        <w:tab/>
        <w:t xml:space="preserve">                               Udzielający zamówienia</w:t>
      </w:r>
    </w:p>
    <w:p w:rsidR="0060331C" w:rsidRDefault="0060331C">
      <w:pPr>
        <w:pStyle w:val="normal0"/>
        <w:widowControl w:val="0"/>
        <w:tabs>
          <w:tab w:val="left" w:pos="0"/>
        </w:tabs>
        <w:spacing w:after="120" w:line="276" w:lineRule="auto"/>
        <w:ind w:left="5672"/>
        <w:rPr>
          <w:rFonts w:ascii="Garamond" w:hAnsi="Garamond" w:cs="Garamond"/>
          <w:sz w:val="22"/>
          <w:szCs w:val="22"/>
          <w:u w:val="single"/>
        </w:rPr>
      </w:pPr>
    </w:p>
    <w:p w:rsidR="0060331C" w:rsidRDefault="0060331C">
      <w:pPr>
        <w:pStyle w:val="normal0"/>
        <w:widowControl w:val="0"/>
        <w:tabs>
          <w:tab w:val="left" w:pos="0"/>
        </w:tabs>
        <w:spacing w:after="120" w:line="276" w:lineRule="auto"/>
        <w:ind w:left="5672"/>
        <w:rPr>
          <w:rFonts w:ascii="Garamond" w:hAnsi="Garamond" w:cs="Garamond"/>
          <w:sz w:val="22"/>
          <w:szCs w:val="22"/>
          <w:u w:val="single"/>
        </w:rPr>
      </w:pPr>
    </w:p>
    <w:p w:rsidR="0060331C" w:rsidRPr="006A4062" w:rsidRDefault="0060331C">
      <w:pPr>
        <w:pStyle w:val="normal0"/>
        <w:widowControl w:val="0"/>
        <w:tabs>
          <w:tab w:val="left" w:pos="0"/>
        </w:tabs>
        <w:spacing w:after="120" w:line="276" w:lineRule="auto"/>
        <w:ind w:left="5672"/>
        <w:rPr>
          <w:rFonts w:ascii="Garamond" w:hAnsi="Garamond" w:cs="Garamond"/>
        </w:rPr>
      </w:pPr>
      <w:r w:rsidRPr="006A4062">
        <w:rPr>
          <w:rFonts w:ascii="Garamond" w:hAnsi="Garamond" w:cs="Garamond"/>
          <w:sz w:val="22"/>
          <w:szCs w:val="22"/>
          <w:u w:val="single"/>
        </w:rPr>
        <w:t>Załącznik nr 1</w:t>
      </w:r>
    </w:p>
    <w:p w:rsidR="0060331C" w:rsidRPr="006A4062" w:rsidRDefault="0060331C">
      <w:pPr>
        <w:pStyle w:val="normal0"/>
        <w:widowControl w:val="0"/>
        <w:tabs>
          <w:tab w:val="left" w:pos="0"/>
        </w:tabs>
        <w:spacing w:line="276" w:lineRule="auto"/>
        <w:ind w:left="5672"/>
        <w:rPr>
          <w:rFonts w:ascii="Garamond" w:hAnsi="Garamond" w:cs="Garamond"/>
        </w:rPr>
      </w:pPr>
      <w:r>
        <w:rPr>
          <w:rFonts w:ascii="Garamond" w:hAnsi="Garamond" w:cs="Garamond"/>
          <w:sz w:val="22"/>
          <w:szCs w:val="22"/>
        </w:rPr>
        <w:t>do umowy z dnia ……………….</w:t>
      </w:r>
    </w:p>
    <w:p w:rsidR="0060331C" w:rsidRPr="006A4062" w:rsidRDefault="0060331C" w:rsidP="00D64C08">
      <w:pPr>
        <w:pStyle w:val="normal0"/>
        <w:widowControl w:val="0"/>
        <w:tabs>
          <w:tab w:val="left" w:pos="0"/>
        </w:tabs>
        <w:spacing w:line="276" w:lineRule="auto"/>
        <w:ind w:left="5672"/>
        <w:rPr>
          <w:rFonts w:ascii="Garamond" w:hAnsi="Garamond" w:cs="Garamond"/>
        </w:rPr>
      </w:pPr>
      <w:r w:rsidRPr="006A4062">
        <w:rPr>
          <w:rFonts w:ascii="Garamond" w:hAnsi="Garamond" w:cs="Garamond"/>
          <w:sz w:val="22"/>
          <w:szCs w:val="22"/>
        </w:rPr>
        <w:t xml:space="preserve">O udzielanie świadczeń zdrowotnych </w:t>
      </w:r>
      <w:r w:rsidRPr="006A4062">
        <w:rPr>
          <w:rFonts w:ascii="Garamond" w:hAnsi="Garamond" w:cs="Garamond"/>
          <w:sz w:val="22"/>
          <w:szCs w:val="22"/>
        </w:rPr>
        <w:br/>
        <w:t>z zakresu radiologii klasycznej</w:t>
      </w:r>
      <w:r w:rsidRPr="006A4062">
        <w:rPr>
          <w:rFonts w:ascii="Garamond" w:hAnsi="Garamond" w:cs="Garamond"/>
          <w:sz w:val="22"/>
          <w:szCs w:val="22"/>
        </w:rPr>
        <w:br/>
        <w:t>i diagnostyki obrazowej</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b/>
          <w:bCs/>
        </w:rPr>
        <w:t>Harmonogram udzielania świadczeń zdrowotnych z zakresu Diagnostyki Obrazowej</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b/>
          <w:bCs/>
        </w:rPr>
        <w:t xml:space="preserve">w ramach ambulatoryjnych świadczeń zdrowotnych </w:t>
      </w:r>
    </w:p>
    <w:tbl>
      <w:tblPr>
        <w:tblW w:w="84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5"/>
        <w:gridCol w:w="2670"/>
        <w:gridCol w:w="3300"/>
      </w:tblGrid>
      <w:tr w:rsidR="0060331C" w:rsidRPr="006A4062">
        <w:tc>
          <w:tcPr>
            <w:tcW w:w="2445"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b/>
                <w:bCs/>
              </w:rPr>
              <w:t>Dzień miesiąca</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b/>
                <w:bCs/>
              </w:rPr>
              <w:t xml:space="preserve">Telefon kontaktowy </w:t>
            </w:r>
          </w:p>
        </w:tc>
        <w:tc>
          <w:tcPr>
            <w:tcW w:w="3300" w:type="dxa"/>
            <w:tcMar>
              <w:left w:w="70" w:type="dxa"/>
              <w:right w:w="70" w:type="dxa"/>
            </w:tcMar>
            <w:vAlign w:val="center"/>
          </w:tcPr>
          <w:p w:rsidR="0060331C" w:rsidRPr="006A4062" w:rsidRDefault="0060331C" w:rsidP="00B66071">
            <w:pPr>
              <w:pStyle w:val="normal0"/>
              <w:widowControl w:val="0"/>
              <w:spacing w:line="276" w:lineRule="auto"/>
              <w:rPr>
                <w:rFonts w:ascii="Garamond" w:hAnsi="Garamond" w:cs="Garamond"/>
              </w:rPr>
            </w:pPr>
            <w:r w:rsidRPr="006A4062">
              <w:rPr>
                <w:rFonts w:ascii="Garamond" w:hAnsi="Garamond" w:cs="Garamond"/>
                <w:b/>
                <w:bCs/>
              </w:rPr>
              <w:t>Lekarza Radiolog Dyżurny</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3</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4</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5</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6</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7</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8</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9</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10</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11</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12</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13</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14</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15</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16</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17</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18</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19</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20</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21</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22</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23</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24</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25</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26</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27</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28</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29</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30</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r w:rsidR="0060331C" w:rsidRPr="006A4062">
        <w:tc>
          <w:tcPr>
            <w:tcW w:w="2445" w:type="dxa"/>
            <w:tcMar>
              <w:left w:w="40" w:type="dxa"/>
              <w:right w:w="4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0"/>
                <w:szCs w:val="20"/>
              </w:rPr>
              <w:t>31</w:t>
            </w:r>
          </w:p>
        </w:tc>
        <w:tc>
          <w:tcPr>
            <w:tcW w:w="267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c>
          <w:tcPr>
            <w:tcW w:w="3300" w:type="dxa"/>
            <w:tcMar>
              <w:left w:w="40" w:type="dxa"/>
              <w:right w:w="4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rPr>
              <w:t> </w:t>
            </w:r>
          </w:p>
        </w:tc>
      </w:tr>
    </w:tbl>
    <w:p w:rsidR="0060331C" w:rsidRPr="006A4062" w:rsidRDefault="0060331C">
      <w:pPr>
        <w:pStyle w:val="normal0"/>
        <w:widowControl w:val="0"/>
        <w:tabs>
          <w:tab w:val="left" w:pos="0"/>
        </w:tabs>
        <w:spacing w:after="120" w:line="276" w:lineRule="auto"/>
        <w:ind w:left="5672"/>
        <w:rPr>
          <w:rFonts w:ascii="Garamond" w:hAnsi="Garamond" w:cs="Garamond"/>
        </w:rPr>
      </w:pPr>
    </w:p>
    <w:p w:rsidR="0060331C" w:rsidRPr="006A4062" w:rsidRDefault="0060331C">
      <w:pPr>
        <w:pStyle w:val="normal0"/>
        <w:widowControl w:val="0"/>
        <w:tabs>
          <w:tab w:val="left" w:pos="0"/>
          <w:tab w:val="left" w:pos="1035"/>
          <w:tab w:val="center" w:pos="4534"/>
        </w:tabs>
        <w:spacing w:after="120" w:line="276" w:lineRule="auto"/>
        <w:jc w:val="center"/>
        <w:rPr>
          <w:rFonts w:ascii="Garamond" w:hAnsi="Garamond" w:cs="Garamond"/>
        </w:rPr>
      </w:pPr>
      <w:r w:rsidRPr="006A4062">
        <w:rPr>
          <w:rFonts w:ascii="Garamond" w:hAnsi="Garamond" w:cs="Garamond"/>
          <w:sz w:val="22"/>
          <w:szCs w:val="22"/>
        </w:rPr>
        <w:t>…………………………..</w:t>
      </w:r>
      <w:r w:rsidRPr="006A4062">
        <w:rPr>
          <w:rFonts w:ascii="Garamond" w:hAnsi="Garamond" w:cs="Garamond"/>
          <w:sz w:val="22"/>
          <w:szCs w:val="22"/>
        </w:rPr>
        <w:tab/>
        <w:t xml:space="preserve">                                            </w:t>
      </w:r>
      <w:r>
        <w:rPr>
          <w:rFonts w:ascii="Garamond" w:hAnsi="Garamond" w:cs="Garamond"/>
          <w:sz w:val="22"/>
          <w:szCs w:val="22"/>
        </w:rPr>
        <w:t>…</w:t>
      </w:r>
      <w:r w:rsidRPr="006A4062">
        <w:rPr>
          <w:rFonts w:ascii="Garamond" w:hAnsi="Garamond" w:cs="Garamond"/>
          <w:sz w:val="22"/>
          <w:szCs w:val="22"/>
        </w:rPr>
        <w:t>.........................................................</w:t>
      </w:r>
    </w:p>
    <w:p w:rsidR="0060331C" w:rsidRPr="006A4062" w:rsidRDefault="0060331C">
      <w:pPr>
        <w:pStyle w:val="normal0"/>
        <w:widowControl w:val="0"/>
        <w:tabs>
          <w:tab w:val="left" w:pos="0"/>
        </w:tabs>
        <w:spacing w:after="120" w:line="276" w:lineRule="auto"/>
        <w:rPr>
          <w:rFonts w:ascii="Garamond" w:hAnsi="Garamond" w:cs="Garamond"/>
        </w:rPr>
      </w:pPr>
      <w:r w:rsidRPr="006A4062">
        <w:rPr>
          <w:rFonts w:ascii="Garamond" w:hAnsi="Garamond" w:cs="Garamond"/>
          <w:i/>
          <w:iCs/>
          <w:sz w:val="22"/>
          <w:szCs w:val="22"/>
        </w:rPr>
        <w:t xml:space="preserve">                  Przyjmujący zamówienie</w:t>
      </w:r>
      <w:r w:rsidRPr="006A4062">
        <w:rPr>
          <w:rFonts w:ascii="Garamond" w:hAnsi="Garamond" w:cs="Garamond"/>
          <w:i/>
          <w:iCs/>
          <w:sz w:val="22"/>
          <w:szCs w:val="22"/>
        </w:rPr>
        <w:tab/>
      </w:r>
      <w:r w:rsidRPr="006A4062">
        <w:rPr>
          <w:rFonts w:ascii="Garamond" w:hAnsi="Garamond" w:cs="Garamond"/>
          <w:i/>
          <w:iCs/>
          <w:sz w:val="22"/>
          <w:szCs w:val="22"/>
        </w:rPr>
        <w:tab/>
      </w:r>
      <w:r w:rsidRPr="006A4062">
        <w:rPr>
          <w:rFonts w:ascii="Garamond" w:hAnsi="Garamond" w:cs="Garamond"/>
          <w:i/>
          <w:iCs/>
          <w:sz w:val="22"/>
          <w:szCs w:val="22"/>
        </w:rPr>
        <w:tab/>
        <w:t xml:space="preserve">                                 Udzielający zamówienia</w:t>
      </w:r>
    </w:p>
    <w:p w:rsidR="0060331C" w:rsidRDefault="0060331C">
      <w:pPr>
        <w:pStyle w:val="normal0"/>
        <w:widowControl w:val="0"/>
        <w:tabs>
          <w:tab w:val="left" w:pos="0"/>
        </w:tabs>
        <w:spacing w:after="120" w:line="276" w:lineRule="auto"/>
        <w:ind w:left="5672"/>
        <w:rPr>
          <w:rFonts w:ascii="Garamond" w:hAnsi="Garamond" w:cs="Garamond"/>
          <w:sz w:val="22"/>
          <w:szCs w:val="22"/>
          <w:u w:val="single"/>
        </w:rPr>
      </w:pPr>
    </w:p>
    <w:p w:rsidR="0060331C" w:rsidRDefault="0060331C">
      <w:pPr>
        <w:pStyle w:val="normal0"/>
        <w:widowControl w:val="0"/>
        <w:tabs>
          <w:tab w:val="left" w:pos="0"/>
        </w:tabs>
        <w:spacing w:after="120" w:line="276" w:lineRule="auto"/>
        <w:ind w:left="5672"/>
        <w:rPr>
          <w:rFonts w:ascii="Garamond" w:hAnsi="Garamond" w:cs="Garamond"/>
          <w:sz w:val="22"/>
          <w:szCs w:val="22"/>
          <w:u w:val="single"/>
        </w:rPr>
      </w:pPr>
    </w:p>
    <w:p w:rsidR="0060331C" w:rsidRPr="006A4062" w:rsidRDefault="0060331C">
      <w:pPr>
        <w:pStyle w:val="normal0"/>
        <w:widowControl w:val="0"/>
        <w:tabs>
          <w:tab w:val="left" w:pos="0"/>
        </w:tabs>
        <w:spacing w:after="120" w:line="276" w:lineRule="auto"/>
        <w:ind w:left="5672"/>
        <w:rPr>
          <w:rFonts w:ascii="Garamond" w:hAnsi="Garamond" w:cs="Garamond"/>
        </w:rPr>
      </w:pPr>
      <w:r w:rsidRPr="006A4062">
        <w:rPr>
          <w:rFonts w:ascii="Garamond" w:hAnsi="Garamond" w:cs="Garamond"/>
          <w:sz w:val="22"/>
          <w:szCs w:val="22"/>
          <w:u w:val="single"/>
        </w:rPr>
        <w:t>Załącznik nr 2</w:t>
      </w:r>
    </w:p>
    <w:p w:rsidR="0060331C" w:rsidRPr="006A4062" w:rsidRDefault="0060331C">
      <w:pPr>
        <w:pStyle w:val="normal0"/>
        <w:widowControl w:val="0"/>
        <w:tabs>
          <w:tab w:val="left" w:pos="0"/>
        </w:tabs>
        <w:spacing w:line="276" w:lineRule="auto"/>
        <w:ind w:left="5672"/>
        <w:rPr>
          <w:rFonts w:ascii="Garamond" w:hAnsi="Garamond" w:cs="Garamond"/>
        </w:rPr>
      </w:pPr>
      <w:r w:rsidRPr="006A4062">
        <w:rPr>
          <w:rFonts w:ascii="Garamond" w:hAnsi="Garamond" w:cs="Garamond"/>
          <w:sz w:val="22"/>
          <w:szCs w:val="22"/>
        </w:rPr>
        <w:t xml:space="preserve">do umowy z dnia </w:t>
      </w:r>
      <w:r>
        <w:rPr>
          <w:rFonts w:ascii="Garamond" w:hAnsi="Garamond" w:cs="Garamond"/>
          <w:sz w:val="22"/>
          <w:szCs w:val="22"/>
        </w:rPr>
        <w:t>……………….</w:t>
      </w:r>
    </w:p>
    <w:p w:rsidR="0060331C" w:rsidRPr="006A4062" w:rsidRDefault="0060331C">
      <w:pPr>
        <w:pStyle w:val="normal0"/>
        <w:widowControl w:val="0"/>
        <w:tabs>
          <w:tab w:val="left" w:pos="0"/>
        </w:tabs>
        <w:spacing w:line="276" w:lineRule="auto"/>
        <w:ind w:left="5672"/>
        <w:rPr>
          <w:rFonts w:ascii="Garamond" w:hAnsi="Garamond" w:cs="Garamond"/>
        </w:rPr>
      </w:pPr>
      <w:r w:rsidRPr="006A4062">
        <w:rPr>
          <w:rFonts w:ascii="Garamond" w:hAnsi="Garamond" w:cs="Garamond"/>
          <w:sz w:val="22"/>
          <w:szCs w:val="22"/>
        </w:rPr>
        <w:t xml:space="preserve">O udzielanie świadczeń zdrowotnych </w:t>
      </w:r>
      <w:r w:rsidRPr="006A4062">
        <w:rPr>
          <w:rFonts w:ascii="Garamond" w:hAnsi="Garamond" w:cs="Garamond"/>
          <w:sz w:val="22"/>
          <w:szCs w:val="22"/>
        </w:rPr>
        <w:br/>
        <w:t>z zakresu radiologii klasycznej</w:t>
      </w:r>
      <w:r w:rsidRPr="006A4062">
        <w:rPr>
          <w:rFonts w:ascii="Garamond" w:hAnsi="Garamond" w:cs="Garamond"/>
          <w:sz w:val="22"/>
          <w:szCs w:val="22"/>
        </w:rPr>
        <w:br/>
        <w:t>i diagnostyki obrazowej</w:t>
      </w:r>
    </w:p>
    <w:p w:rsidR="0060331C" w:rsidRPr="006A4062" w:rsidRDefault="0060331C">
      <w:pPr>
        <w:pStyle w:val="normal0"/>
        <w:widowControl w:val="0"/>
        <w:tabs>
          <w:tab w:val="left" w:pos="0"/>
        </w:tabs>
        <w:spacing w:line="276" w:lineRule="auto"/>
        <w:rPr>
          <w:rFonts w:ascii="Garamond" w:hAnsi="Garamond" w:cs="Garamond"/>
        </w:rPr>
      </w:pPr>
    </w:p>
    <w:p w:rsidR="0060331C" w:rsidRDefault="0060331C" w:rsidP="00475F6E">
      <w:pPr>
        <w:pStyle w:val="normal0"/>
        <w:widowControl w:val="0"/>
        <w:tabs>
          <w:tab w:val="left" w:pos="0"/>
        </w:tabs>
        <w:spacing w:after="120" w:line="276" w:lineRule="auto"/>
        <w:jc w:val="center"/>
        <w:rPr>
          <w:rFonts w:ascii="Garamond" w:hAnsi="Garamond" w:cs="Garamond"/>
        </w:rPr>
      </w:pPr>
      <w:r w:rsidRPr="006A4062">
        <w:rPr>
          <w:rFonts w:ascii="Garamond" w:hAnsi="Garamond" w:cs="Garamond"/>
          <w:b/>
          <w:bCs/>
        </w:rPr>
        <w:t>Wynagrodzenie przysługujące Przyjmującemu zamówienie za prawidłowe wykonywanie czynności, o jakich mowa w § 1 ust. 1 umowy.</w:t>
      </w:r>
    </w:p>
    <w:p w:rsidR="0060331C" w:rsidRPr="00475F6E" w:rsidRDefault="0060331C" w:rsidP="00475F6E">
      <w:pPr>
        <w:pStyle w:val="normal0"/>
        <w:widowControl w:val="0"/>
        <w:tabs>
          <w:tab w:val="left" w:pos="0"/>
        </w:tabs>
        <w:spacing w:after="120" w:line="276" w:lineRule="auto"/>
        <w:rPr>
          <w:rFonts w:ascii="Garamond" w:hAnsi="Garamond" w:cs="Garamond"/>
        </w:rPr>
      </w:pPr>
      <w:r w:rsidRPr="00495F55">
        <w:rPr>
          <w:rFonts w:ascii="Garamond" w:hAnsi="Garamond" w:cs="Garamond"/>
          <w:b/>
          <w:bCs/>
          <w:sz w:val="22"/>
          <w:szCs w:val="22"/>
        </w:rPr>
        <w:t>W zakresie części zamówienia (1-4)</w:t>
      </w:r>
    </w:p>
    <w:p w:rsidR="0060331C" w:rsidRPr="006A4062" w:rsidRDefault="0060331C">
      <w:pPr>
        <w:pStyle w:val="normal0"/>
        <w:widowControl w:val="0"/>
        <w:tabs>
          <w:tab w:val="left" w:pos="0"/>
        </w:tabs>
        <w:spacing w:after="120" w:line="276" w:lineRule="auto"/>
        <w:jc w:val="both"/>
        <w:rPr>
          <w:rFonts w:ascii="Garamond" w:hAnsi="Garamond" w:cs="Garamond"/>
        </w:rPr>
      </w:pPr>
    </w:p>
    <w:tbl>
      <w:tblPr>
        <w:tblW w:w="950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51"/>
        <w:gridCol w:w="3720"/>
        <w:gridCol w:w="1417"/>
        <w:gridCol w:w="3820"/>
      </w:tblGrid>
      <w:tr w:rsidR="0060331C" w:rsidRPr="006A4062">
        <w:tc>
          <w:tcPr>
            <w:tcW w:w="551"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b/>
                <w:bCs/>
                <w:sz w:val="22"/>
                <w:szCs w:val="22"/>
              </w:rPr>
              <w:t>L.p.</w:t>
            </w:r>
          </w:p>
        </w:tc>
        <w:tc>
          <w:tcPr>
            <w:tcW w:w="3720" w:type="dxa"/>
            <w:tcMar>
              <w:left w:w="70" w:type="dxa"/>
              <w:right w:w="70" w:type="dxa"/>
            </w:tcMar>
            <w:vAlign w:val="center"/>
          </w:tcPr>
          <w:p w:rsidR="0060331C" w:rsidRDefault="0060331C" w:rsidP="00495F55">
            <w:pPr>
              <w:pStyle w:val="normal0"/>
              <w:widowControl w:val="0"/>
              <w:spacing w:line="276" w:lineRule="auto"/>
              <w:rPr>
                <w:rFonts w:ascii="Garamond" w:hAnsi="Garamond" w:cs="Garamond"/>
                <w:b/>
                <w:bCs/>
                <w:sz w:val="22"/>
                <w:szCs w:val="22"/>
              </w:rPr>
            </w:pPr>
          </w:p>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b/>
                <w:bCs/>
                <w:sz w:val="22"/>
                <w:szCs w:val="22"/>
              </w:rPr>
              <w:t>Rodzaj świadczenia</w:t>
            </w:r>
          </w:p>
        </w:tc>
        <w:tc>
          <w:tcPr>
            <w:tcW w:w="1417"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b/>
                <w:bCs/>
                <w:sz w:val="22"/>
                <w:szCs w:val="22"/>
              </w:rPr>
              <w:t>Cena jednostkowa brutto</w:t>
            </w:r>
          </w:p>
        </w:tc>
        <w:tc>
          <w:tcPr>
            <w:tcW w:w="382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b/>
                <w:bCs/>
                <w:sz w:val="22"/>
                <w:szCs w:val="22"/>
              </w:rPr>
              <w:t>Uwagi</w:t>
            </w:r>
          </w:p>
        </w:tc>
      </w:tr>
      <w:tr w:rsidR="0060331C" w:rsidRPr="006A4062">
        <w:tc>
          <w:tcPr>
            <w:tcW w:w="551"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2"/>
                <w:szCs w:val="22"/>
              </w:rPr>
              <w:t>1.</w:t>
            </w:r>
          </w:p>
        </w:tc>
        <w:tc>
          <w:tcPr>
            <w:tcW w:w="3720" w:type="dxa"/>
            <w:tcMar>
              <w:left w:w="70" w:type="dxa"/>
              <w:right w:w="70" w:type="dxa"/>
            </w:tcMar>
            <w:vAlign w:val="center"/>
          </w:tcPr>
          <w:p w:rsidR="0060331C" w:rsidRPr="006A4062" w:rsidRDefault="0060331C" w:rsidP="00495F55">
            <w:pPr>
              <w:pStyle w:val="normal0"/>
              <w:widowControl w:val="0"/>
              <w:spacing w:line="276" w:lineRule="auto"/>
              <w:jc w:val="center"/>
              <w:rPr>
                <w:rFonts w:ascii="Garamond" w:hAnsi="Garamond" w:cs="Garamond"/>
              </w:rPr>
            </w:pPr>
            <w:r w:rsidRPr="006A4062">
              <w:rPr>
                <w:rFonts w:ascii="Garamond" w:hAnsi="Garamond" w:cs="Garamond"/>
                <w:sz w:val="22"/>
                <w:szCs w:val="22"/>
              </w:rPr>
              <w:t>opis badania TK jednej okolicy anatomicznej w trybie „planowym”</w:t>
            </w:r>
          </w:p>
        </w:tc>
        <w:tc>
          <w:tcPr>
            <w:tcW w:w="1417"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Pr>
                <w:rFonts w:ascii="Garamond" w:hAnsi="Garamond" w:cs="Garamond"/>
                <w:b/>
                <w:bCs/>
                <w:sz w:val="22"/>
                <w:szCs w:val="22"/>
              </w:rPr>
              <w:t>0</w:t>
            </w:r>
            <w:r w:rsidRPr="006A4062">
              <w:rPr>
                <w:rFonts w:ascii="Garamond" w:hAnsi="Garamond" w:cs="Garamond"/>
                <w:b/>
                <w:bCs/>
                <w:sz w:val="22"/>
                <w:szCs w:val="22"/>
              </w:rPr>
              <w:t>0,00 zł</w:t>
            </w:r>
          </w:p>
        </w:tc>
        <w:tc>
          <w:tcPr>
            <w:tcW w:w="3820" w:type="dxa"/>
            <w:tcMar>
              <w:left w:w="70" w:type="dxa"/>
              <w:right w:w="70" w:type="dxa"/>
            </w:tcMar>
            <w:vAlign w:val="bottom"/>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2"/>
                <w:szCs w:val="22"/>
              </w:rPr>
              <w:t>Jako pojedyncze badanie należy rozumieć badanie obrazowe dotyczące jednej okolicy anatomicznej ustalonej zgodnie z regułami sztuki medycznej, które stanowią: głowa, szyja, klatka piersiowa, jama brzuszna , miednica, kręgosłup z podziałem na okolice anatomiczne (kręgosłup szyjny, piersiowy, lędźwiowy), kończyna górna oraz kończyna dolna</w:t>
            </w:r>
          </w:p>
        </w:tc>
      </w:tr>
      <w:tr w:rsidR="0060331C" w:rsidRPr="006A4062">
        <w:tc>
          <w:tcPr>
            <w:tcW w:w="551"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2"/>
                <w:szCs w:val="22"/>
              </w:rPr>
              <w:t>2.</w:t>
            </w:r>
          </w:p>
        </w:tc>
        <w:tc>
          <w:tcPr>
            <w:tcW w:w="372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p>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2"/>
                <w:szCs w:val="22"/>
              </w:rPr>
              <w:t>opis badania TK jednej okolicy anatomicznej w trybie „</w:t>
            </w:r>
            <w:r>
              <w:rPr>
                <w:rFonts w:ascii="Garamond" w:hAnsi="Garamond" w:cs="Garamond"/>
                <w:sz w:val="22"/>
                <w:szCs w:val="22"/>
              </w:rPr>
              <w:t>pilnym</w:t>
            </w:r>
            <w:r w:rsidRPr="006A4062">
              <w:rPr>
                <w:rFonts w:ascii="Garamond" w:hAnsi="Garamond" w:cs="Garamond"/>
                <w:sz w:val="22"/>
                <w:szCs w:val="22"/>
              </w:rPr>
              <w:t>”</w:t>
            </w:r>
          </w:p>
        </w:tc>
        <w:tc>
          <w:tcPr>
            <w:tcW w:w="1417"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Pr>
                <w:rFonts w:ascii="Garamond" w:hAnsi="Garamond" w:cs="Garamond"/>
                <w:b/>
                <w:bCs/>
                <w:sz w:val="22"/>
                <w:szCs w:val="22"/>
              </w:rPr>
              <w:t>0</w:t>
            </w:r>
            <w:r w:rsidRPr="006A4062">
              <w:rPr>
                <w:rFonts w:ascii="Garamond" w:hAnsi="Garamond" w:cs="Garamond"/>
                <w:b/>
                <w:bCs/>
                <w:sz w:val="22"/>
                <w:szCs w:val="22"/>
              </w:rPr>
              <w:t>0,00 zł</w:t>
            </w:r>
          </w:p>
        </w:tc>
        <w:tc>
          <w:tcPr>
            <w:tcW w:w="3820" w:type="dxa"/>
            <w:tcMar>
              <w:left w:w="70" w:type="dxa"/>
              <w:right w:w="70" w:type="dxa"/>
            </w:tcMar>
            <w:vAlign w:val="bottom"/>
          </w:tcPr>
          <w:p w:rsidR="0060331C" w:rsidRPr="006A4062" w:rsidRDefault="0060331C" w:rsidP="00B66071">
            <w:pPr>
              <w:pStyle w:val="normal0"/>
              <w:widowControl w:val="0"/>
              <w:spacing w:line="276" w:lineRule="auto"/>
              <w:jc w:val="center"/>
              <w:rPr>
                <w:rFonts w:ascii="Garamond" w:hAnsi="Garamond" w:cs="Garamond"/>
              </w:rPr>
            </w:pPr>
          </w:p>
        </w:tc>
      </w:tr>
      <w:tr w:rsidR="0060331C" w:rsidRPr="006A4062">
        <w:tc>
          <w:tcPr>
            <w:tcW w:w="551"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2"/>
                <w:szCs w:val="22"/>
              </w:rPr>
              <w:t>3.</w:t>
            </w:r>
          </w:p>
        </w:tc>
        <w:tc>
          <w:tcPr>
            <w:tcW w:w="3720" w:type="dxa"/>
            <w:tcMar>
              <w:left w:w="70" w:type="dxa"/>
              <w:right w:w="70" w:type="dxa"/>
            </w:tcMar>
            <w:vAlign w:val="center"/>
          </w:tcPr>
          <w:p w:rsidR="0060331C" w:rsidRPr="00495F55" w:rsidRDefault="0060331C" w:rsidP="00495F55">
            <w:pPr>
              <w:pStyle w:val="normal0"/>
              <w:widowControl w:val="0"/>
              <w:spacing w:line="276" w:lineRule="auto"/>
              <w:jc w:val="center"/>
              <w:rPr>
                <w:rFonts w:ascii="Garamond" w:hAnsi="Garamond" w:cs="Garamond"/>
                <w:b/>
                <w:bCs/>
              </w:rPr>
            </w:pPr>
          </w:p>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2"/>
                <w:szCs w:val="22"/>
              </w:rPr>
              <w:t>opis badania TK algorytmie urazu wielonarządowego</w:t>
            </w:r>
          </w:p>
          <w:p w:rsidR="0060331C" w:rsidRPr="006A4062" w:rsidRDefault="0060331C" w:rsidP="00B66071">
            <w:pPr>
              <w:pStyle w:val="normal0"/>
              <w:widowControl w:val="0"/>
              <w:spacing w:line="276" w:lineRule="auto"/>
              <w:jc w:val="center"/>
              <w:rPr>
                <w:rFonts w:ascii="Garamond" w:hAnsi="Garamond" w:cs="Garamond"/>
              </w:rPr>
            </w:pPr>
          </w:p>
        </w:tc>
        <w:tc>
          <w:tcPr>
            <w:tcW w:w="1417"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Pr>
                <w:rFonts w:ascii="Garamond" w:hAnsi="Garamond" w:cs="Garamond"/>
                <w:b/>
                <w:bCs/>
                <w:sz w:val="22"/>
                <w:szCs w:val="22"/>
              </w:rPr>
              <w:t>0</w:t>
            </w:r>
            <w:r w:rsidRPr="006A4062">
              <w:rPr>
                <w:rFonts w:ascii="Garamond" w:hAnsi="Garamond" w:cs="Garamond"/>
                <w:b/>
                <w:bCs/>
                <w:sz w:val="22"/>
                <w:szCs w:val="22"/>
              </w:rPr>
              <w:t>0,00 zł</w:t>
            </w:r>
          </w:p>
        </w:tc>
        <w:tc>
          <w:tcPr>
            <w:tcW w:w="382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rPr>
            </w:pPr>
            <w:r w:rsidRPr="006A4062">
              <w:rPr>
                <w:rFonts w:ascii="Garamond" w:hAnsi="Garamond" w:cs="Garamond"/>
                <w:sz w:val="22"/>
                <w:szCs w:val="22"/>
              </w:rPr>
              <w:t>Zakres badania: głowa, szyja, klatka piersiowa, jama brzuszna , miednica, kręgosłup szyjny, piersiowy, lędźwiowy</w:t>
            </w:r>
          </w:p>
        </w:tc>
      </w:tr>
      <w:tr w:rsidR="0060331C" w:rsidRPr="006A4062">
        <w:tc>
          <w:tcPr>
            <w:tcW w:w="551"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sz w:val="22"/>
                <w:szCs w:val="22"/>
              </w:rPr>
            </w:pPr>
            <w:r>
              <w:rPr>
                <w:rFonts w:ascii="Garamond" w:hAnsi="Garamond" w:cs="Garamond"/>
                <w:sz w:val="22"/>
                <w:szCs w:val="22"/>
              </w:rPr>
              <w:t>4.</w:t>
            </w:r>
          </w:p>
        </w:tc>
        <w:tc>
          <w:tcPr>
            <w:tcW w:w="3720" w:type="dxa"/>
            <w:tcMar>
              <w:left w:w="70" w:type="dxa"/>
              <w:right w:w="70" w:type="dxa"/>
            </w:tcMar>
            <w:vAlign w:val="center"/>
          </w:tcPr>
          <w:p w:rsidR="0060331C" w:rsidRPr="006A4062" w:rsidRDefault="0060331C" w:rsidP="00366330">
            <w:pPr>
              <w:pStyle w:val="normal0"/>
              <w:widowControl w:val="0"/>
              <w:spacing w:line="276" w:lineRule="auto"/>
              <w:rPr>
                <w:rFonts w:ascii="Garamond" w:hAnsi="Garamond" w:cs="Garamond"/>
              </w:rPr>
            </w:pPr>
            <w:r>
              <w:rPr>
                <w:rFonts w:ascii="Garamond" w:hAnsi="Garamond" w:cs="Garamond"/>
                <w:sz w:val="22"/>
                <w:szCs w:val="22"/>
              </w:rPr>
              <w:t>Gotowość do pełnienia jednego dyżuru- ryczałt</w:t>
            </w:r>
          </w:p>
          <w:p w:rsidR="0060331C" w:rsidRPr="006A4062" w:rsidRDefault="0060331C" w:rsidP="00B66071">
            <w:pPr>
              <w:pStyle w:val="normal0"/>
              <w:widowControl w:val="0"/>
              <w:spacing w:line="276" w:lineRule="auto"/>
              <w:jc w:val="center"/>
              <w:rPr>
                <w:rFonts w:ascii="Garamond" w:hAnsi="Garamond" w:cs="Garamond"/>
              </w:rPr>
            </w:pPr>
          </w:p>
        </w:tc>
        <w:tc>
          <w:tcPr>
            <w:tcW w:w="1417" w:type="dxa"/>
            <w:tcMar>
              <w:left w:w="70" w:type="dxa"/>
              <w:right w:w="70" w:type="dxa"/>
            </w:tcMar>
            <w:vAlign w:val="center"/>
          </w:tcPr>
          <w:p w:rsidR="0060331C" w:rsidRDefault="0060331C" w:rsidP="00B66071">
            <w:pPr>
              <w:pStyle w:val="normal0"/>
              <w:widowControl w:val="0"/>
              <w:spacing w:line="276" w:lineRule="auto"/>
              <w:jc w:val="center"/>
              <w:rPr>
                <w:rFonts w:ascii="Garamond" w:hAnsi="Garamond" w:cs="Garamond"/>
                <w:b/>
                <w:bCs/>
                <w:sz w:val="22"/>
                <w:szCs w:val="22"/>
              </w:rPr>
            </w:pPr>
            <w:r>
              <w:rPr>
                <w:rFonts w:ascii="Garamond" w:hAnsi="Garamond" w:cs="Garamond"/>
                <w:b/>
                <w:bCs/>
                <w:sz w:val="22"/>
                <w:szCs w:val="22"/>
              </w:rPr>
              <w:t>00,00 zł/ 1 dyżur</w:t>
            </w:r>
          </w:p>
        </w:tc>
        <w:tc>
          <w:tcPr>
            <w:tcW w:w="3820" w:type="dxa"/>
            <w:tcMar>
              <w:left w:w="70" w:type="dxa"/>
              <w:right w:w="70" w:type="dxa"/>
            </w:tcMar>
            <w:vAlign w:val="center"/>
          </w:tcPr>
          <w:p w:rsidR="0060331C" w:rsidRPr="006A4062" w:rsidRDefault="0060331C" w:rsidP="00B66071">
            <w:pPr>
              <w:pStyle w:val="normal0"/>
              <w:widowControl w:val="0"/>
              <w:spacing w:line="276" w:lineRule="auto"/>
              <w:jc w:val="center"/>
              <w:rPr>
                <w:rFonts w:ascii="Garamond" w:hAnsi="Garamond" w:cs="Garamond"/>
                <w:sz w:val="22"/>
                <w:szCs w:val="22"/>
              </w:rPr>
            </w:pPr>
          </w:p>
        </w:tc>
      </w:tr>
    </w:tbl>
    <w:p w:rsidR="0060331C" w:rsidRDefault="0060331C">
      <w:pPr>
        <w:pStyle w:val="normal0"/>
        <w:widowControl w:val="0"/>
        <w:tabs>
          <w:tab w:val="left" w:pos="0"/>
        </w:tabs>
        <w:spacing w:after="120" w:line="276" w:lineRule="auto"/>
        <w:jc w:val="both"/>
        <w:rPr>
          <w:rFonts w:ascii="Garamond" w:hAnsi="Garamond" w:cs="Garamond"/>
        </w:rPr>
      </w:pPr>
    </w:p>
    <w:p w:rsidR="0060331C" w:rsidRDefault="0060331C">
      <w:pPr>
        <w:pStyle w:val="normal0"/>
        <w:widowControl w:val="0"/>
        <w:tabs>
          <w:tab w:val="left" w:pos="0"/>
        </w:tabs>
        <w:spacing w:after="120" w:line="276" w:lineRule="auto"/>
        <w:jc w:val="both"/>
        <w:rPr>
          <w:rFonts w:ascii="Garamond" w:hAnsi="Garamond" w:cs="Garamond"/>
        </w:rPr>
      </w:pPr>
    </w:p>
    <w:p w:rsidR="0060331C" w:rsidRPr="006A4062" w:rsidRDefault="0060331C">
      <w:pPr>
        <w:pStyle w:val="normal0"/>
        <w:widowControl w:val="0"/>
        <w:tabs>
          <w:tab w:val="left" w:pos="0"/>
        </w:tabs>
        <w:spacing w:after="120" w:line="276" w:lineRule="auto"/>
        <w:jc w:val="both"/>
        <w:rPr>
          <w:rFonts w:ascii="Garamond" w:hAnsi="Garamond" w:cs="Garamond"/>
        </w:rPr>
      </w:pPr>
    </w:p>
    <w:p w:rsidR="0060331C" w:rsidRPr="006A4062" w:rsidRDefault="0060331C">
      <w:pPr>
        <w:pStyle w:val="normal0"/>
        <w:widowControl w:val="0"/>
        <w:tabs>
          <w:tab w:val="left" w:pos="0"/>
        </w:tabs>
        <w:spacing w:after="120" w:line="276" w:lineRule="auto"/>
        <w:jc w:val="both"/>
        <w:rPr>
          <w:rFonts w:ascii="Garamond" w:hAnsi="Garamond" w:cs="Garamond"/>
        </w:rPr>
      </w:pPr>
    </w:p>
    <w:p w:rsidR="0060331C" w:rsidRPr="006A4062" w:rsidRDefault="0060331C">
      <w:pPr>
        <w:pStyle w:val="normal0"/>
        <w:widowControl w:val="0"/>
        <w:tabs>
          <w:tab w:val="left" w:pos="0"/>
          <w:tab w:val="left" w:pos="1035"/>
          <w:tab w:val="center" w:pos="4534"/>
        </w:tabs>
        <w:spacing w:after="120" w:line="276" w:lineRule="auto"/>
        <w:rPr>
          <w:rFonts w:ascii="Garamond" w:hAnsi="Garamond" w:cs="Garamond"/>
        </w:rPr>
      </w:pPr>
      <w:r w:rsidRPr="006A4062">
        <w:rPr>
          <w:rFonts w:ascii="Garamond" w:hAnsi="Garamond" w:cs="Garamond"/>
          <w:sz w:val="22"/>
          <w:szCs w:val="22"/>
        </w:rPr>
        <w:tab/>
        <w:t>…………………………..</w:t>
      </w:r>
      <w:r w:rsidRPr="006A4062">
        <w:rPr>
          <w:rFonts w:ascii="Garamond" w:hAnsi="Garamond" w:cs="Garamond"/>
          <w:sz w:val="22"/>
          <w:szCs w:val="22"/>
        </w:rPr>
        <w:tab/>
        <w:t xml:space="preserve">                                            ............................................................   </w:t>
      </w:r>
    </w:p>
    <w:p w:rsidR="0060331C" w:rsidRPr="006A4062" w:rsidRDefault="0060331C">
      <w:pPr>
        <w:pStyle w:val="normal0"/>
        <w:widowControl w:val="0"/>
        <w:tabs>
          <w:tab w:val="left" w:pos="0"/>
        </w:tabs>
        <w:spacing w:after="120" w:line="276" w:lineRule="auto"/>
        <w:jc w:val="center"/>
        <w:rPr>
          <w:rFonts w:ascii="Garamond" w:hAnsi="Garamond" w:cs="Garamond"/>
        </w:rPr>
      </w:pPr>
      <w:r w:rsidRPr="006A4062">
        <w:rPr>
          <w:rFonts w:ascii="Garamond" w:hAnsi="Garamond" w:cs="Garamond"/>
          <w:sz w:val="22"/>
          <w:szCs w:val="22"/>
        </w:rPr>
        <w:t xml:space="preserve"> </w:t>
      </w:r>
      <w:r w:rsidRPr="006A4062">
        <w:rPr>
          <w:rFonts w:ascii="Garamond" w:hAnsi="Garamond" w:cs="Garamond"/>
          <w:i/>
          <w:iCs/>
          <w:sz w:val="22"/>
          <w:szCs w:val="22"/>
        </w:rPr>
        <w:t>Przyjmujący zamówienie</w:t>
      </w:r>
      <w:r w:rsidRPr="006A4062">
        <w:rPr>
          <w:rFonts w:ascii="Garamond" w:hAnsi="Garamond" w:cs="Garamond"/>
          <w:i/>
          <w:iCs/>
          <w:sz w:val="22"/>
          <w:szCs w:val="22"/>
        </w:rPr>
        <w:tab/>
      </w:r>
      <w:r w:rsidRPr="006A4062">
        <w:rPr>
          <w:rFonts w:ascii="Garamond" w:hAnsi="Garamond" w:cs="Garamond"/>
          <w:i/>
          <w:iCs/>
          <w:sz w:val="22"/>
          <w:szCs w:val="22"/>
        </w:rPr>
        <w:tab/>
      </w:r>
      <w:r w:rsidRPr="006A4062">
        <w:rPr>
          <w:rFonts w:ascii="Garamond" w:hAnsi="Garamond" w:cs="Garamond"/>
          <w:i/>
          <w:iCs/>
          <w:sz w:val="22"/>
          <w:szCs w:val="22"/>
        </w:rPr>
        <w:tab/>
        <w:t xml:space="preserve">                      Udzielający zamówienia</w:t>
      </w:r>
    </w:p>
    <w:sectPr w:rsidR="0060331C" w:rsidRPr="006A4062" w:rsidSect="001E6D10">
      <w:footerReference w:type="default" r:id="rId7"/>
      <w:pgSz w:w="11905" w:h="16837"/>
      <w:pgMar w:top="709" w:right="1418" w:bottom="1418" w:left="1418"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31C" w:rsidRDefault="0060331C" w:rsidP="001E6D10">
      <w:r>
        <w:separator/>
      </w:r>
    </w:p>
  </w:endnote>
  <w:endnote w:type="continuationSeparator" w:id="0">
    <w:p w:rsidR="0060331C" w:rsidRDefault="0060331C" w:rsidP="001E6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1C" w:rsidRDefault="0060331C" w:rsidP="00E01A48">
    <w:pPr>
      <w:pStyle w:val="normal0"/>
      <w:widowControl w:val="0"/>
      <w:jc w:val="right"/>
    </w:pPr>
    <w:fldSimple w:instr="PAGE">
      <w:r>
        <w:rPr>
          <w:noProof/>
        </w:rPr>
        <w:t>7</w:t>
      </w:r>
    </w:fldSimple>
  </w:p>
  <w:p w:rsidR="0060331C" w:rsidRDefault="0060331C">
    <w:pPr>
      <w:pStyle w:val="normal0"/>
      <w:widowControl w:val="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31C" w:rsidRDefault="0060331C" w:rsidP="001E6D10">
      <w:r>
        <w:separator/>
      </w:r>
    </w:p>
  </w:footnote>
  <w:footnote w:type="continuationSeparator" w:id="0">
    <w:p w:rsidR="0060331C" w:rsidRDefault="0060331C" w:rsidP="001E6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04B34"/>
    <w:multiLevelType w:val="multilevel"/>
    <w:tmpl w:val="86620688"/>
    <w:lvl w:ilvl="0">
      <w:start w:val="1"/>
      <w:numFmt w:val="lowerLetter"/>
      <w:lvlText w:val="%1."/>
      <w:lvlJc w:val="left"/>
      <w:pPr>
        <w:ind w:left="1080"/>
      </w:pPr>
      <w:rPr>
        <w:rFonts w:ascii="Times New Roman" w:eastAsia="Times New Roman" w:hAnsi="Times New Roman"/>
        <w:b w:val="0"/>
        <w:bCs w:val="0"/>
        <w:i w:val="0"/>
        <w:iCs w:val="0"/>
        <w:smallCaps w:val="0"/>
        <w:strike w:val="0"/>
        <w:color w:val="000000"/>
        <w:sz w:val="20"/>
        <w:szCs w:val="20"/>
        <w:u w:val="none"/>
        <w:vertAlign w:val="baseline"/>
      </w:rPr>
    </w:lvl>
    <w:lvl w:ilvl="1">
      <w:start w:val="1"/>
      <w:numFmt w:val="lowerLetter"/>
      <w:lvlText w:val="%2."/>
      <w:lvlJc w:val="left"/>
      <w:pPr>
        <w:ind w:left="1800"/>
      </w:pPr>
      <w:rPr>
        <w:rFonts w:ascii="Times New Roman" w:eastAsia="Times New Roman" w:hAnsi="Times New Roman"/>
        <w:b w:val="0"/>
        <w:bCs w:val="0"/>
        <w:i w:val="0"/>
        <w:iCs w:val="0"/>
        <w:smallCaps w:val="0"/>
        <w:strike w:val="0"/>
        <w:color w:val="000000"/>
        <w:sz w:val="20"/>
        <w:szCs w:val="20"/>
        <w:u w:val="none"/>
        <w:vertAlign w:val="baseline"/>
      </w:rPr>
    </w:lvl>
    <w:lvl w:ilvl="2">
      <w:start w:val="1"/>
      <w:numFmt w:val="lowerRoman"/>
      <w:lvlText w:val="%3."/>
      <w:lvlJc w:val="left"/>
      <w:pPr>
        <w:ind w:left="2520"/>
      </w:pPr>
      <w:rPr>
        <w:rFonts w:ascii="Times New Roman" w:eastAsia="Times New Roman" w:hAnsi="Times New Roman"/>
        <w:b w:val="0"/>
        <w:bCs w:val="0"/>
        <w:i w:val="0"/>
        <w:iCs w:val="0"/>
        <w:smallCaps w:val="0"/>
        <w:strike w:val="0"/>
        <w:color w:val="000000"/>
        <w:sz w:val="20"/>
        <w:szCs w:val="20"/>
        <w:u w:val="none"/>
        <w:vertAlign w:val="baseline"/>
      </w:rPr>
    </w:lvl>
    <w:lvl w:ilvl="3">
      <w:start w:val="1"/>
      <w:numFmt w:val="decimal"/>
      <w:lvlText w:val="%4."/>
      <w:lvlJc w:val="left"/>
      <w:pPr>
        <w:ind w:left="3240"/>
      </w:pPr>
      <w:rPr>
        <w:rFonts w:ascii="Times New Roman" w:eastAsia="Times New Roman" w:hAnsi="Times New Roman"/>
        <w:b w:val="0"/>
        <w:bCs w:val="0"/>
        <w:i w:val="0"/>
        <w:iCs w:val="0"/>
        <w:smallCaps w:val="0"/>
        <w:strike w:val="0"/>
        <w:color w:val="000000"/>
        <w:sz w:val="20"/>
        <w:szCs w:val="20"/>
        <w:u w:val="none"/>
        <w:vertAlign w:val="baseline"/>
      </w:rPr>
    </w:lvl>
    <w:lvl w:ilvl="4">
      <w:start w:val="1"/>
      <w:numFmt w:val="lowerLetter"/>
      <w:lvlText w:val="%5."/>
      <w:lvlJc w:val="left"/>
      <w:pPr>
        <w:ind w:left="3960"/>
      </w:pPr>
      <w:rPr>
        <w:rFonts w:ascii="Times New Roman" w:eastAsia="Times New Roman" w:hAnsi="Times New Roman"/>
        <w:b w:val="0"/>
        <w:bCs w:val="0"/>
        <w:i w:val="0"/>
        <w:iCs w:val="0"/>
        <w:smallCaps w:val="0"/>
        <w:strike w:val="0"/>
        <w:color w:val="000000"/>
        <w:sz w:val="20"/>
        <w:szCs w:val="20"/>
        <w:u w:val="none"/>
        <w:vertAlign w:val="baseline"/>
      </w:rPr>
    </w:lvl>
    <w:lvl w:ilvl="5">
      <w:start w:val="1"/>
      <w:numFmt w:val="lowerRoman"/>
      <w:lvlText w:val="%6."/>
      <w:lvlJc w:val="left"/>
      <w:pPr>
        <w:ind w:left="4680"/>
      </w:pPr>
      <w:rPr>
        <w:rFonts w:ascii="Times New Roman" w:eastAsia="Times New Roman" w:hAnsi="Times New Roman"/>
        <w:b w:val="0"/>
        <w:bCs w:val="0"/>
        <w:i w:val="0"/>
        <w:iCs w:val="0"/>
        <w:smallCaps w:val="0"/>
        <w:strike w:val="0"/>
        <w:color w:val="000000"/>
        <w:sz w:val="20"/>
        <w:szCs w:val="20"/>
        <w:u w:val="none"/>
        <w:vertAlign w:val="baseline"/>
      </w:rPr>
    </w:lvl>
    <w:lvl w:ilvl="6">
      <w:start w:val="1"/>
      <w:numFmt w:val="decimal"/>
      <w:lvlText w:val="%7."/>
      <w:lvlJc w:val="left"/>
      <w:pPr>
        <w:ind w:left="5400"/>
      </w:pPr>
      <w:rPr>
        <w:rFonts w:ascii="Times New Roman" w:eastAsia="Times New Roman" w:hAnsi="Times New Roman"/>
        <w:b w:val="0"/>
        <w:bCs w:val="0"/>
        <w:i w:val="0"/>
        <w:iCs w:val="0"/>
        <w:smallCaps w:val="0"/>
        <w:strike w:val="0"/>
        <w:color w:val="000000"/>
        <w:sz w:val="20"/>
        <w:szCs w:val="20"/>
        <w:u w:val="none"/>
        <w:vertAlign w:val="baseline"/>
      </w:rPr>
    </w:lvl>
    <w:lvl w:ilvl="7">
      <w:start w:val="1"/>
      <w:numFmt w:val="lowerLetter"/>
      <w:lvlText w:val="%8."/>
      <w:lvlJc w:val="left"/>
      <w:pPr>
        <w:ind w:left="6120"/>
      </w:pPr>
      <w:rPr>
        <w:rFonts w:ascii="Times New Roman" w:eastAsia="Times New Roman" w:hAnsi="Times New Roman"/>
        <w:b w:val="0"/>
        <w:bCs w:val="0"/>
        <w:i w:val="0"/>
        <w:iCs w:val="0"/>
        <w:smallCaps w:val="0"/>
        <w:strike w:val="0"/>
        <w:color w:val="000000"/>
        <w:sz w:val="20"/>
        <w:szCs w:val="20"/>
        <w:u w:val="none"/>
        <w:vertAlign w:val="baseline"/>
      </w:rPr>
    </w:lvl>
    <w:lvl w:ilvl="8">
      <w:start w:val="1"/>
      <w:numFmt w:val="lowerRoman"/>
      <w:lvlText w:val="%9."/>
      <w:lvlJc w:val="left"/>
      <w:pPr>
        <w:ind w:left="6840"/>
      </w:pPr>
      <w:rPr>
        <w:rFonts w:ascii="Times New Roman" w:eastAsia="Times New Roman" w:hAnsi="Times New Roman"/>
        <w:b w:val="0"/>
        <w:bCs w:val="0"/>
        <w:i w:val="0"/>
        <w:iCs w:val="0"/>
        <w:smallCaps w:val="0"/>
        <w:strike w:val="0"/>
        <w:color w:val="000000"/>
        <w:sz w:val="20"/>
        <w:szCs w:val="20"/>
        <w:u w:val="none"/>
        <w:vertAlign w:val="baseline"/>
      </w:rPr>
    </w:lvl>
  </w:abstractNum>
  <w:abstractNum w:abstractNumId="1">
    <w:nsid w:val="558931A0"/>
    <w:multiLevelType w:val="multilevel"/>
    <w:tmpl w:val="0C624E5A"/>
    <w:lvl w:ilvl="0">
      <w:start w:val="1"/>
      <w:numFmt w:val="lowerLetter"/>
      <w:lvlText w:val="%1."/>
      <w:lvlJc w:val="left"/>
      <w:pPr>
        <w:ind w:left="720"/>
      </w:pPr>
      <w:rPr>
        <w:rFonts w:ascii="Times New Roman" w:eastAsia="Times New Roman" w:hAnsi="Times New Roman"/>
        <w:b w:val="0"/>
        <w:bCs w:val="0"/>
        <w:i w:val="0"/>
        <w:iCs w:val="0"/>
        <w:smallCaps w:val="0"/>
        <w:strike w:val="0"/>
        <w:color w:val="000000"/>
        <w:sz w:val="20"/>
        <w:szCs w:val="20"/>
        <w:u w:val="none"/>
        <w:vertAlign w:val="baseline"/>
      </w:rPr>
    </w:lvl>
    <w:lvl w:ilvl="1">
      <w:start w:val="1"/>
      <w:numFmt w:val="lowerLetter"/>
      <w:lvlText w:val="%2."/>
      <w:lvlJc w:val="left"/>
      <w:pPr>
        <w:ind w:left="1440"/>
      </w:pPr>
      <w:rPr>
        <w:rFonts w:ascii="Times New Roman" w:eastAsia="Times New Roman" w:hAnsi="Times New Roman"/>
        <w:b w:val="0"/>
        <w:bCs w:val="0"/>
        <w:i w:val="0"/>
        <w:iCs w:val="0"/>
        <w:smallCaps w:val="0"/>
        <w:strike w:val="0"/>
        <w:color w:val="000000"/>
        <w:sz w:val="20"/>
        <w:szCs w:val="20"/>
        <w:u w:val="none"/>
        <w:vertAlign w:val="baseline"/>
      </w:rPr>
    </w:lvl>
    <w:lvl w:ilvl="2">
      <w:start w:val="1"/>
      <w:numFmt w:val="lowerRoman"/>
      <w:lvlText w:val="%3."/>
      <w:lvlJc w:val="left"/>
      <w:pPr>
        <w:ind w:left="2160"/>
      </w:pPr>
      <w:rPr>
        <w:rFonts w:ascii="Times New Roman" w:eastAsia="Times New Roman" w:hAnsi="Times New Roman"/>
        <w:b w:val="0"/>
        <w:bCs w:val="0"/>
        <w:i w:val="0"/>
        <w:iCs w:val="0"/>
        <w:smallCaps w:val="0"/>
        <w:strike w:val="0"/>
        <w:color w:val="000000"/>
        <w:sz w:val="20"/>
        <w:szCs w:val="20"/>
        <w:u w:val="none"/>
        <w:vertAlign w:val="baseline"/>
      </w:rPr>
    </w:lvl>
    <w:lvl w:ilvl="3">
      <w:start w:val="1"/>
      <w:numFmt w:val="decimal"/>
      <w:lvlText w:val="%4."/>
      <w:lvlJc w:val="left"/>
      <w:pPr>
        <w:ind w:left="2880"/>
      </w:pPr>
      <w:rPr>
        <w:rFonts w:ascii="Times New Roman" w:eastAsia="Times New Roman" w:hAnsi="Times New Roman"/>
        <w:b w:val="0"/>
        <w:bCs w:val="0"/>
        <w:i w:val="0"/>
        <w:iCs w:val="0"/>
        <w:smallCaps w:val="0"/>
        <w:strike w:val="0"/>
        <w:color w:val="000000"/>
        <w:sz w:val="20"/>
        <w:szCs w:val="20"/>
        <w:u w:val="none"/>
        <w:vertAlign w:val="baseline"/>
      </w:rPr>
    </w:lvl>
    <w:lvl w:ilvl="4">
      <w:start w:val="1"/>
      <w:numFmt w:val="lowerLetter"/>
      <w:lvlText w:val="%5."/>
      <w:lvlJc w:val="left"/>
      <w:pPr>
        <w:ind w:left="3600"/>
      </w:pPr>
      <w:rPr>
        <w:rFonts w:ascii="Times New Roman" w:eastAsia="Times New Roman" w:hAnsi="Times New Roman"/>
        <w:b w:val="0"/>
        <w:bCs w:val="0"/>
        <w:i w:val="0"/>
        <w:iCs w:val="0"/>
        <w:smallCaps w:val="0"/>
        <w:strike w:val="0"/>
        <w:color w:val="000000"/>
        <w:sz w:val="20"/>
        <w:szCs w:val="20"/>
        <w:u w:val="none"/>
        <w:vertAlign w:val="baseline"/>
      </w:rPr>
    </w:lvl>
    <w:lvl w:ilvl="5">
      <w:start w:val="1"/>
      <w:numFmt w:val="lowerRoman"/>
      <w:lvlText w:val="%6."/>
      <w:lvlJc w:val="left"/>
      <w:pPr>
        <w:ind w:left="4320"/>
      </w:pPr>
      <w:rPr>
        <w:rFonts w:ascii="Times New Roman" w:eastAsia="Times New Roman" w:hAnsi="Times New Roman"/>
        <w:b w:val="0"/>
        <w:bCs w:val="0"/>
        <w:i w:val="0"/>
        <w:iCs w:val="0"/>
        <w:smallCaps w:val="0"/>
        <w:strike w:val="0"/>
        <w:color w:val="000000"/>
        <w:sz w:val="20"/>
        <w:szCs w:val="20"/>
        <w:u w:val="none"/>
        <w:vertAlign w:val="baseline"/>
      </w:rPr>
    </w:lvl>
    <w:lvl w:ilvl="6">
      <w:start w:val="1"/>
      <w:numFmt w:val="decimal"/>
      <w:lvlText w:val="%7."/>
      <w:lvlJc w:val="left"/>
      <w:pPr>
        <w:ind w:left="5040"/>
      </w:pPr>
      <w:rPr>
        <w:rFonts w:ascii="Times New Roman" w:eastAsia="Times New Roman" w:hAnsi="Times New Roman"/>
        <w:b w:val="0"/>
        <w:bCs w:val="0"/>
        <w:i w:val="0"/>
        <w:iCs w:val="0"/>
        <w:smallCaps w:val="0"/>
        <w:strike w:val="0"/>
        <w:color w:val="000000"/>
        <w:sz w:val="20"/>
        <w:szCs w:val="20"/>
        <w:u w:val="none"/>
        <w:vertAlign w:val="baseline"/>
      </w:rPr>
    </w:lvl>
    <w:lvl w:ilvl="7">
      <w:start w:val="1"/>
      <w:numFmt w:val="lowerLetter"/>
      <w:lvlText w:val="%8."/>
      <w:lvlJc w:val="left"/>
      <w:pPr>
        <w:ind w:left="5760"/>
      </w:pPr>
      <w:rPr>
        <w:rFonts w:ascii="Times New Roman" w:eastAsia="Times New Roman" w:hAnsi="Times New Roman"/>
        <w:b w:val="0"/>
        <w:bCs w:val="0"/>
        <w:i w:val="0"/>
        <w:iCs w:val="0"/>
        <w:smallCaps w:val="0"/>
        <w:strike w:val="0"/>
        <w:color w:val="000000"/>
        <w:sz w:val="20"/>
        <w:szCs w:val="20"/>
        <w:u w:val="none"/>
        <w:vertAlign w:val="baseline"/>
      </w:rPr>
    </w:lvl>
    <w:lvl w:ilvl="8">
      <w:start w:val="1"/>
      <w:numFmt w:val="lowerRoman"/>
      <w:lvlText w:val="%9."/>
      <w:lvlJc w:val="left"/>
      <w:pPr>
        <w:ind w:left="6480"/>
      </w:pPr>
      <w:rPr>
        <w:rFonts w:ascii="Times New Roman" w:eastAsia="Times New Roman" w:hAnsi="Times New Roman"/>
        <w:b w:val="0"/>
        <w:bCs w:val="0"/>
        <w:i w:val="0"/>
        <w:iCs w:val="0"/>
        <w:smallCaps w:val="0"/>
        <w:strike w:val="0"/>
        <w:color w:val="000000"/>
        <w:sz w:val="20"/>
        <w:szCs w:val="20"/>
        <w:u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D10"/>
    <w:rsid w:val="00003288"/>
    <w:rsid w:val="000051C8"/>
    <w:rsid w:val="00021BBA"/>
    <w:rsid w:val="000274A0"/>
    <w:rsid w:val="00034538"/>
    <w:rsid w:val="000370F0"/>
    <w:rsid w:val="00051E16"/>
    <w:rsid w:val="000577DD"/>
    <w:rsid w:val="00061358"/>
    <w:rsid w:val="00074509"/>
    <w:rsid w:val="00076691"/>
    <w:rsid w:val="00082D77"/>
    <w:rsid w:val="0008438E"/>
    <w:rsid w:val="000C056A"/>
    <w:rsid w:val="000C0CD1"/>
    <w:rsid w:val="000D0D81"/>
    <w:rsid w:val="000F33E1"/>
    <w:rsid w:val="00101EB6"/>
    <w:rsid w:val="00103FE7"/>
    <w:rsid w:val="00106044"/>
    <w:rsid w:val="00144C29"/>
    <w:rsid w:val="001664FC"/>
    <w:rsid w:val="0017184B"/>
    <w:rsid w:val="001844CD"/>
    <w:rsid w:val="00195DCE"/>
    <w:rsid w:val="001C2DA7"/>
    <w:rsid w:val="001E3B66"/>
    <w:rsid w:val="001E6D10"/>
    <w:rsid w:val="001F26E2"/>
    <w:rsid w:val="001F5BE1"/>
    <w:rsid w:val="00201977"/>
    <w:rsid w:val="002171F2"/>
    <w:rsid w:val="00260ADC"/>
    <w:rsid w:val="00261EFE"/>
    <w:rsid w:val="002636D5"/>
    <w:rsid w:val="0026458D"/>
    <w:rsid w:val="00267D8C"/>
    <w:rsid w:val="002735A6"/>
    <w:rsid w:val="00292490"/>
    <w:rsid w:val="0029323E"/>
    <w:rsid w:val="002B7DF0"/>
    <w:rsid w:val="002D58C1"/>
    <w:rsid w:val="002F0B00"/>
    <w:rsid w:val="002F3264"/>
    <w:rsid w:val="003059D6"/>
    <w:rsid w:val="00335926"/>
    <w:rsid w:val="00354FF6"/>
    <w:rsid w:val="00366330"/>
    <w:rsid w:val="00383B44"/>
    <w:rsid w:val="00391A63"/>
    <w:rsid w:val="003A51F6"/>
    <w:rsid w:val="003B593B"/>
    <w:rsid w:val="003C4CD5"/>
    <w:rsid w:val="003D0997"/>
    <w:rsid w:val="003E1851"/>
    <w:rsid w:val="00403ED3"/>
    <w:rsid w:val="00441423"/>
    <w:rsid w:val="00456C3F"/>
    <w:rsid w:val="00475F6E"/>
    <w:rsid w:val="004762CE"/>
    <w:rsid w:val="00487694"/>
    <w:rsid w:val="00495F55"/>
    <w:rsid w:val="004A08E0"/>
    <w:rsid w:val="004B5F9F"/>
    <w:rsid w:val="004C4B2D"/>
    <w:rsid w:val="004E2E98"/>
    <w:rsid w:val="004F2401"/>
    <w:rsid w:val="0050504F"/>
    <w:rsid w:val="00512743"/>
    <w:rsid w:val="005376D4"/>
    <w:rsid w:val="00541811"/>
    <w:rsid w:val="0055719B"/>
    <w:rsid w:val="00565F48"/>
    <w:rsid w:val="00567F8E"/>
    <w:rsid w:val="00577413"/>
    <w:rsid w:val="005A2D2E"/>
    <w:rsid w:val="005C3E13"/>
    <w:rsid w:val="0060331C"/>
    <w:rsid w:val="00613381"/>
    <w:rsid w:val="006225E2"/>
    <w:rsid w:val="00655CF1"/>
    <w:rsid w:val="00687A02"/>
    <w:rsid w:val="006901D4"/>
    <w:rsid w:val="006A4062"/>
    <w:rsid w:val="006A77AA"/>
    <w:rsid w:val="006B5115"/>
    <w:rsid w:val="006C6B00"/>
    <w:rsid w:val="006E2E17"/>
    <w:rsid w:val="006E39B2"/>
    <w:rsid w:val="00732B74"/>
    <w:rsid w:val="00745081"/>
    <w:rsid w:val="007477B9"/>
    <w:rsid w:val="00756849"/>
    <w:rsid w:val="007667FB"/>
    <w:rsid w:val="007670FF"/>
    <w:rsid w:val="007808F9"/>
    <w:rsid w:val="007B1FE9"/>
    <w:rsid w:val="007B5386"/>
    <w:rsid w:val="007C1B00"/>
    <w:rsid w:val="007D67DA"/>
    <w:rsid w:val="007F317F"/>
    <w:rsid w:val="00835C31"/>
    <w:rsid w:val="0084498B"/>
    <w:rsid w:val="00847582"/>
    <w:rsid w:val="00850404"/>
    <w:rsid w:val="00862A0E"/>
    <w:rsid w:val="00872782"/>
    <w:rsid w:val="00875B2A"/>
    <w:rsid w:val="008912D5"/>
    <w:rsid w:val="008A3D9A"/>
    <w:rsid w:val="008A53E3"/>
    <w:rsid w:val="008B3C94"/>
    <w:rsid w:val="008B42AF"/>
    <w:rsid w:val="008C4609"/>
    <w:rsid w:val="008D7D9F"/>
    <w:rsid w:val="00923B92"/>
    <w:rsid w:val="0093216E"/>
    <w:rsid w:val="00965372"/>
    <w:rsid w:val="00991ABF"/>
    <w:rsid w:val="009A6C36"/>
    <w:rsid w:val="00A632BC"/>
    <w:rsid w:val="00A864D4"/>
    <w:rsid w:val="00AA0EC7"/>
    <w:rsid w:val="00AA2C18"/>
    <w:rsid w:val="00AC03A8"/>
    <w:rsid w:val="00AF01F5"/>
    <w:rsid w:val="00B06159"/>
    <w:rsid w:val="00B17A59"/>
    <w:rsid w:val="00B66071"/>
    <w:rsid w:val="00B90B0A"/>
    <w:rsid w:val="00BD2430"/>
    <w:rsid w:val="00BE711E"/>
    <w:rsid w:val="00BF302B"/>
    <w:rsid w:val="00C129F5"/>
    <w:rsid w:val="00C41951"/>
    <w:rsid w:val="00C956F9"/>
    <w:rsid w:val="00C97DE5"/>
    <w:rsid w:val="00CC0B0D"/>
    <w:rsid w:val="00CC63AB"/>
    <w:rsid w:val="00CE0CD4"/>
    <w:rsid w:val="00D04A74"/>
    <w:rsid w:val="00D05FA5"/>
    <w:rsid w:val="00D20A19"/>
    <w:rsid w:val="00D64C08"/>
    <w:rsid w:val="00DC5D71"/>
    <w:rsid w:val="00DD7227"/>
    <w:rsid w:val="00E01A48"/>
    <w:rsid w:val="00EA7418"/>
    <w:rsid w:val="00EB3F2E"/>
    <w:rsid w:val="00ED4F98"/>
    <w:rsid w:val="00EF2A36"/>
    <w:rsid w:val="00F12F37"/>
    <w:rsid w:val="00F2411E"/>
    <w:rsid w:val="00F359B5"/>
    <w:rsid w:val="00F71A8E"/>
    <w:rsid w:val="00FB7672"/>
    <w:rsid w:val="00FD2E53"/>
    <w:rsid w:val="00FF3CD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3E"/>
    <w:rPr>
      <w:color w:val="000000"/>
      <w:sz w:val="24"/>
      <w:szCs w:val="24"/>
    </w:rPr>
  </w:style>
  <w:style w:type="paragraph" w:styleId="Heading1">
    <w:name w:val="heading 1"/>
    <w:basedOn w:val="normal0"/>
    <w:next w:val="normal0"/>
    <w:link w:val="Heading1Char"/>
    <w:uiPriority w:val="99"/>
    <w:qFormat/>
    <w:rsid w:val="001E6D10"/>
    <w:pPr>
      <w:keepNext/>
      <w:keepLines/>
      <w:spacing w:before="240" w:after="60"/>
      <w:outlineLvl w:val="0"/>
    </w:pPr>
    <w:rPr>
      <w:rFonts w:ascii="Arial" w:hAnsi="Arial" w:cs="Arial"/>
      <w:b/>
      <w:bCs/>
      <w:sz w:val="32"/>
      <w:szCs w:val="32"/>
    </w:rPr>
  </w:style>
  <w:style w:type="paragraph" w:styleId="Heading2">
    <w:name w:val="heading 2"/>
    <w:basedOn w:val="normal0"/>
    <w:next w:val="normal0"/>
    <w:link w:val="Heading2Char"/>
    <w:uiPriority w:val="99"/>
    <w:qFormat/>
    <w:rsid w:val="001E6D10"/>
    <w:pPr>
      <w:keepNext/>
      <w:keepLines/>
      <w:spacing w:before="240" w:after="60"/>
      <w:outlineLvl w:val="1"/>
    </w:pPr>
    <w:rPr>
      <w:rFonts w:ascii="Arial" w:hAnsi="Arial" w:cs="Arial"/>
      <w:b/>
      <w:bCs/>
      <w:i/>
      <w:iCs/>
      <w:sz w:val="28"/>
      <w:szCs w:val="28"/>
    </w:rPr>
  </w:style>
  <w:style w:type="paragraph" w:styleId="Heading3">
    <w:name w:val="heading 3"/>
    <w:basedOn w:val="normal0"/>
    <w:next w:val="normal0"/>
    <w:link w:val="Heading3Char"/>
    <w:uiPriority w:val="99"/>
    <w:qFormat/>
    <w:rsid w:val="001E6D10"/>
    <w:pPr>
      <w:keepNext/>
      <w:keepLines/>
      <w:spacing w:before="240" w:after="60"/>
      <w:outlineLvl w:val="2"/>
    </w:pPr>
    <w:rPr>
      <w:rFonts w:ascii="Arial" w:hAnsi="Arial" w:cs="Arial"/>
      <w:b/>
      <w:bCs/>
      <w:sz w:val="26"/>
      <w:szCs w:val="26"/>
    </w:rPr>
  </w:style>
  <w:style w:type="paragraph" w:styleId="Heading4">
    <w:name w:val="heading 4"/>
    <w:basedOn w:val="normal0"/>
    <w:next w:val="normal0"/>
    <w:link w:val="Heading4Char"/>
    <w:uiPriority w:val="99"/>
    <w:qFormat/>
    <w:rsid w:val="001E6D10"/>
    <w:pPr>
      <w:keepNext/>
      <w:keepLines/>
      <w:spacing w:before="240" w:after="60"/>
      <w:outlineLvl w:val="3"/>
    </w:pPr>
    <w:rPr>
      <w:b/>
      <w:bCs/>
      <w:sz w:val="28"/>
      <w:szCs w:val="28"/>
    </w:rPr>
  </w:style>
  <w:style w:type="paragraph" w:styleId="Heading5">
    <w:name w:val="heading 5"/>
    <w:basedOn w:val="normal0"/>
    <w:next w:val="normal0"/>
    <w:link w:val="Heading5Char"/>
    <w:uiPriority w:val="99"/>
    <w:qFormat/>
    <w:rsid w:val="001E6D10"/>
    <w:pPr>
      <w:keepNext/>
      <w:keepLines/>
      <w:spacing w:before="240" w:after="60"/>
      <w:outlineLvl w:val="4"/>
    </w:pPr>
    <w:rPr>
      <w:b/>
      <w:bCs/>
      <w:i/>
      <w:iCs/>
      <w:sz w:val="26"/>
      <w:szCs w:val="26"/>
    </w:rPr>
  </w:style>
  <w:style w:type="paragraph" w:styleId="Heading6">
    <w:name w:val="heading 6"/>
    <w:basedOn w:val="normal0"/>
    <w:next w:val="normal0"/>
    <w:link w:val="Heading6Char"/>
    <w:uiPriority w:val="99"/>
    <w:qFormat/>
    <w:rsid w:val="001E6D10"/>
    <w:pPr>
      <w:keepNext/>
      <w:keepLines/>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3AB"/>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sid w:val="00CC63AB"/>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sid w:val="00CC63AB"/>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CC63AB"/>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CC63AB"/>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CC63AB"/>
    <w:rPr>
      <w:rFonts w:ascii="Calibri" w:hAnsi="Calibri" w:cs="Calibri"/>
      <w:b/>
      <w:bCs/>
      <w:color w:val="000000"/>
    </w:rPr>
  </w:style>
  <w:style w:type="paragraph" w:customStyle="1" w:styleId="normal0">
    <w:name w:val="normal"/>
    <w:uiPriority w:val="99"/>
    <w:rsid w:val="001E6D10"/>
    <w:rPr>
      <w:color w:val="000000"/>
      <w:sz w:val="24"/>
      <w:szCs w:val="24"/>
    </w:rPr>
  </w:style>
  <w:style w:type="table" w:customStyle="1" w:styleId="TableNormal1">
    <w:name w:val="Table Normal1"/>
    <w:uiPriority w:val="99"/>
    <w:rsid w:val="001E6D10"/>
    <w:rPr>
      <w:color w:val="000000"/>
      <w:sz w:val="24"/>
      <w:szCs w:val="24"/>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1E6D10"/>
    <w:pPr>
      <w:keepNext/>
      <w:keepLines/>
      <w:jc w:val="center"/>
    </w:pPr>
    <w:rPr>
      <w:sz w:val="22"/>
      <w:szCs w:val="22"/>
      <w:u w:val="single"/>
    </w:rPr>
  </w:style>
  <w:style w:type="character" w:customStyle="1" w:styleId="TitleChar">
    <w:name w:val="Title Char"/>
    <w:basedOn w:val="DefaultParagraphFont"/>
    <w:link w:val="Title"/>
    <w:uiPriority w:val="99"/>
    <w:locked/>
    <w:rsid w:val="00CC63AB"/>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1E6D10"/>
    <w:pPr>
      <w:keepNext/>
      <w:keepLines/>
      <w:spacing w:before="240" w:after="120"/>
      <w:jc w:val="center"/>
    </w:pPr>
    <w:rPr>
      <w:rFonts w:ascii="Arial" w:hAnsi="Arial" w:cs="Arial"/>
      <w:i/>
      <w:iCs/>
      <w:sz w:val="28"/>
      <w:szCs w:val="28"/>
    </w:rPr>
  </w:style>
  <w:style w:type="character" w:customStyle="1" w:styleId="SubtitleChar">
    <w:name w:val="Subtitle Char"/>
    <w:basedOn w:val="DefaultParagraphFont"/>
    <w:link w:val="Subtitle"/>
    <w:uiPriority w:val="99"/>
    <w:locked/>
    <w:rsid w:val="00CC63AB"/>
    <w:rPr>
      <w:rFonts w:ascii="Cambria" w:hAnsi="Cambria" w:cs="Cambria"/>
      <w:color w:val="000000"/>
      <w:sz w:val="24"/>
      <w:szCs w:val="24"/>
    </w:rPr>
  </w:style>
  <w:style w:type="table" w:customStyle="1" w:styleId="2">
    <w:name w:val="2"/>
    <w:basedOn w:val="TableNormal1"/>
    <w:uiPriority w:val="99"/>
    <w:rsid w:val="001E6D10"/>
    <w:tblPr>
      <w:tblStyleRowBandSize w:val="1"/>
      <w:tblStyleColBandSize w:val="1"/>
      <w:tblCellMar>
        <w:top w:w="0" w:type="dxa"/>
        <w:left w:w="0" w:type="dxa"/>
        <w:bottom w:w="0" w:type="dxa"/>
        <w:right w:w="0" w:type="dxa"/>
      </w:tblCellMar>
    </w:tblPr>
  </w:style>
  <w:style w:type="table" w:customStyle="1" w:styleId="1">
    <w:name w:val="1"/>
    <w:basedOn w:val="TableNormal1"/>
    <w:uiPriority w:val="99"/>
    <w:rsid w:val="001E6D10"/>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rsid w:val="00872782"/>
    <w:rPr>
      <w:sz w:val="16"/>
      <w:szCs w:val="16"/>
    </w:rPr>
  </w:style>
  <w:style w:type="paragraph" w:styleId="CommentText">
    <w:name w:val="annotation text"/>
    <w:basedOn w:val="Normal"/>
    <w:link w:val="CommentTextChar"/>
    <w:uiPriority w:val="99"/>
    <w:semiHidden/>
    <w:rsid w:val="00872782"/>
    <w:rPr>
      <w:sz w:val="20"/>
      <w:szCs w:val="20"/>
    </w:rPr>
  </w:style>
  <w:style w:type="character" w:customStyle="1" w:styleId="CommentTextChar">
    <w:name w:val="Comment Text Char"/>
    <w:basedOn w:val="DefaultParagraphFont"/>
    <w:link w:val="CommentText"/>
    <w:uiPriority w:val="99"/>
    <w:semiHidden/>
    <w:locked/>
    <w:rsid w:val="00872782"/>
    <w:rPr>
      <w:sz w:val="20"/>
      <w:szCs w:val="20"/>
    </w:rPr>
  </w:style>
  <w:style w:type="paragraph" w:styleId="CommentSubject">
    <w:name w:val="annotation subject"/>
    <w:basedOn w:val="CommentText"/>
    <w:next w:val="CommentText"/>
    <w:link w:val="CommentSubjectChar"/>
    <w:uiPriority w:val="99"/>
    <w:semiHidden/>
    <w:rsid w:val="00872782"/>
    <w:rPr>
      <w:b/>
      <w:bCs/>
    </w:rPr>
  </w:style>
  <w:style w:type="character" w:customStyle="1" w:styleId="CommentSubjectChar">
    <w:name w:val="Comment Subject Char"/>
    <w:basedOn w:val="CommentTextChar"/>
    <w:link w:val="CommentSubject"/>
    <w:uiPriority w:val="99"/>
    <w:semiHidden/>
    <w:locked/>
    <w:rsid w:val="00872782"/>
    <w:rPr>
      <w:b/>
      <w:bCs/>
    </w:rPr>
  </w:style>
  <w:style w:type="paragraph" w:styleId="BalloonText">
    <w:name w:val="Balloon Text"/>
    <w:basedOn w:val="Normal"/>
    <w:link w:val="BalloonTextChar"/>
    <w:uiPriority w:val="99"/>
    <w:semiHidden/>
    <w:rsid w:val="008727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782"/>
    <w:rPr>
      <w:rFonts w:ascii="Tahoma" w:hAnsi="Tahoma" w:cs="Tahoma"/>
      <w:sz w:val="16"/>
      <w:szCs w:val="16"/>
    </w:rPr>
  </w:style>
  <w:style w:type="paragraph" w:styleId="Header">
    <w:name w:val="header"/>
    <w:basedOn w:val="Normal"/>
    <w:link w:val="HeaderChar"/>
    <w:uiPriority w:val="99"/>
    <w:rsid w:val="00BF302B"/>
    <w:pPr>
      <w:tabs>
        <w:tab w:val="center" w:pos="4536"/>
        <w:tab w:val="right" w:pos="9072"/>
      </w:tabs>
    </w:pPr>
  </w:style>
  <w:style w:type="character" w:customStyle="1" w:styleId="HeaderChar">
    <w:name w:val="Header Char"/>
    <w:basedOn w:val="DefaultParagraphFont"/>
    <w:link w:val="Header"/>
    <w:uiPriority w:val="99"/>
    <w:semiHidden/>
    <w:locked/>
    <w:rsid w:val="00441423"/>
    <w:rPr>
      <w:color w:val="000000"/>
      <w:sz w:val="24"/>
      <w:szCs w:val="24"/>
    </w:rPr>
  </w:style>
  <w:style w:type="paragraph" w:styleId="Footer">
    <w:name w:val="footer"/>
    <w:basedOn w:val="Normal"/>
    <w:link w:val="FooterChar"/>
    <w:uiPriority w:val="99"/>
    <w:rsid w:val="00BF302B"/>
    <w:pPr>
      <w:tabs>
        <w:tab w:val="center" w:pos="4536"/>
        <w:tab w:val="right" w:pos="9072"/>
      </w:tabs>
    </w:pPr>
  </w:style>
  <w:style w:type="character" w:customStyle="1" w:styleId="FooterChar">
    <w:name w:val="Footer Char"/>
    <w:basedOn w:val="DefaultParagraphFont"/>
    <w:link w:val="Footer"/>
    <w:uiPriority w:val="99"/>
    <w:semiHidden/>
    <w:locked/>
    <w:rsid w:val="00441423"/>
    <w:rPr>
      <w:color w:val="000000"/>
      <w:sz w:val="24"/>
      <w:szCs w:val="24"/>
    </w:rPr>
  </w:style>
  <w:style w:type="character" w:customStyle="1" w:styleId="FontStyle46">
    <w:name w:val="Font Style46"/>
    <w:basedOn w:val="DefaultParagraphFont"/>
    <w:uiPriority w:val="99"/>
    <w:rsid w:val="00EA7418"/>
    <w:rPr>
      <w:rFonts w:ascii="Arial" w:hAnsi="Arial" w:cs="Arial"/>
      <w:color w:val="000000"/>
      <w:sz w:val="22"/>
      <w:szCs w:val="22"/>
    </w:rPr>
  </w:style>
  <w:style w:type="character" w:customStyle="1" w:styleId="FontStyle51">
    <w:name w:val="Font Style51"/>
    <w:basedOn w:val="DefaultParagraphFont"/>
    <w:uiPriority w:val="99"/>
    <w:rsid w:val="00EA7418"/>
    <w:rPr>
      <w:rFonts w:ascii="Arial" w:hAnsi="Arial" w:cs="Arial"/>
      <w:b/>
      <w:bCs/>
      <w:i/>
      <w:iCs/>
      <w:color w:val="000000"/>
      <w:sz w:val="22"/>
      <w:szCs w:val="22"/>
    </w:rPr>
  </w:style>
  <w:style w:type="character" w:customStyle="1" w:styleId="fn-refannotated-elem">
    <w:name w:val="fn-ref annotated-elem"/>
    <w:basedOn w:val="DefaultParagraphFont"/>
    <w:uiPriority w:val="99"/>
    <w:rsid w:val="00577413"/>
  </w:style>
</w:styles>
</file>

<file path=word/webSettings.xml><?xml version="1.0" encoding="utf-8"?>
<w:webSettings xmlns:r="http://schemas.openxmlformats.org/officeDocument/2006/relationships" xmlns:w="http://schemas.openxmlformats.org/wordprocessingml/2006/main">
  <w:divs>
    <w:div w:id="451483523">
      <w:marLeft w:val="0"/>
      <w:marRight w:val="0"/>
      <w:marTop w:val="0"/>
      <w:marBottom w:val="0"/>
      <w:divBdr>
        <w:top w:val="none" w:sz="0" w:space="0" w:color="auto"/>
        <w:left w:val="none" w:sz="0" w:space="0" w:color="auto"/>
        <w:bottom w:val="none" w:sz="0" w:space="0" w:color="auto"/>
        <w:right w:val="none" w:sz="0" w:space="0" w:color="auto"/>
      </w:divBdr>
    </w:div>
    <w:div w:id="451483524">
      <w:marLeft w:val="0"/>
      <w:marRight w:val="0"/>
      <w:marTop w:val="0"/>
      <w:marBottom w:val="0"/>
      <w:divBdr>
        <w:top w:val="none" w:sz="0" w:space="0" w:color="auto"/>
        <w:left w:val="none" w:sz="0" w:space="0" w:color="auto"/>
        <w:bottom w:val="none" w:sz="0" w:space="0" w:color="auto"/>
        <w:right w:val="none" w:sz="0" w:space="0" w:color="auto"/>
      </w:divBdr>
    </w:div>
    <w:div w:id="451483525">
      <w:marLeft w:val="0"/>
      <w:marRight w:val="0"/>
      <w:marTop w:val="0"/>
      <w:marBottom w:val="0"/>
      <w:divBdr>
        <w:top w:val="none" w:sz="0" w:space="0" w:color="auto"/>
        <w:left w:val="none" w:sz="0" w:space="0" w:color="auto"/>
        <w:bottom w:val="none" w:sz="0" w:space="0" w:color="auto"/>
        <w:right w:val="none" w:sz="0" w:space="0" w:color="auto"/>
      </w:divBdr>
      <w:divsChild>
        <w:div w:id="451483530">
          <w:marLeft w:val="0"/>
          <w:marRight w:val="0"/>
          <w:marTop w:val="0"/>
          <w:marBottom w:val="0"/>
          <w:divBdr>
            <w:top w:val="none" w:sz="0" w:space="0" w:color="auto"/>
            <w:left w:val="none" w:sz="0" w:space="0" w:color="auto"/>
            <w:bottom w:val="none" w:sz="0" w:space="0" w:color="auto"/>
            <w:right w:val="none" w:sz="0" w:space="0" w:color="auto"/>
          </w:divBdr>
          <w:divsChild>
            <w:div w:id="451483526">
              <w:marLeft w:val="0"/>
              <w:marRight w:val="0"/>
              <w:marTop w:val="0"/>
              <w:marBottom w:val="0"/>
              <w:divBdr>
                <w:top w:val="none" w:sz="0" w:space="0" w:color="auto"/>
                <w:left w:val="none" w:sz="0" w:space="0" w:color="auto"/>
                <w:bottom w:val="none" w:sz="0" w:space="0" w:color="auto"/>
                <w:right w:val="none" w:sz="0" w:space="0" w:color="auto"/>
              </w:divBdr>
            </w:div>
            <w:div w:id="451483527">
              <w:marLeft w:val="0"/>
              <w:marRight w:val="0"/>
              <w:marTop w:val="0"/>
              <w:marBottom w:val="0"/>
              <w:divBdr>
                <w:top w:val="none" w:sz="0" w:space="0" w:color="auto"/>
                <w:left w:val="none" w:sz="0" w:space="0" w:color="auto"/>
                <w:bottom w:val="none" w:sz="0" w:space="0" w:color="auto"/>
                <w:right w:val="none" w:sz="0" w:space="0" w:color="auto"/>
              </w:divBdr>
            </w:div>
            <w:div w:id="451483528">
              <w:marLeft w:val="0"/>
              <w:marRight w:val="0"/>
              <w:marTop w:val="0"/>
              <w:marBottom w:val="0"/>
              <w:divBdr>
                <w:top w:val="none" w:sz="0" w:space="0" w:color="auto"/>
                <w:left w:val="none" w:sz="0" w:space="0" w:color="auto"/>
                <w:bottom w:val="none" w:sz="0" w:space="0" w:color="auto"/>
                <w:right w:val="none" w:sz="0" w:space="0" w:color="auto"/>
              </w:divBdr>
            </w:div>
            <w:div w:id="4514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8</Pages>
  <Words>2721</Words>
  <Characters>16327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subject/>
  <dc:creator>Gosia</dc:creator>
  <cp:keywords/>
  <dc:description/>
  <cp:lastModifiedBy>Sims</cp:lastModifiedBy>
  <cp:revision>25</cp:revision>
  <cp:lastPrinted>2023-10-10T06:22:00Z</cp:lastPrinted>
  <dcterms:created xsi:type="dcterms:W3CDTF">2022-10-05T11:04:00Z</dcterms:created>
  <dcterms:modified xsi:type="dcterms:W3CDTF">2024-12-02T06:46:00Z</dcterms:modified>
</cp:coreProperties>
</file>